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C2" w:rsidRPr="00A612C2" w:rsidRDefault="00A612C2" w:rsidP="00A612C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12C2">
        <w:rPr>
          <w:rFonts w:ascii="Times New Roman" w:hAnsi="Times New Roman" w:cs="Times New Roman"/>
          <w:b/>
          <w:sz w:val="24"/>
          <w:szCs w:val="24"/>
        </w:rPr>
        <w:t>Рабочая программа курса внеурочной деятельности "Робототехник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A612C2">
        <w:rPr>
          <w:rFonts w:ascii="Times New Roman" w:hAnsi="Times New Roman" w:cs="Times New Roman"/>
          <w:b/>
          <w:sz w:val="24"/>
          <w:szCs w:val="24"/>
        </w:rPr>
        <w:t>" по </w:t>
      </w:r>
      <w:proofErr w:type="spellStart"/>
      <w:r w:rsidRPr="00A612C2">
        <w:rPr>
          <w:rFonts w:ascii="Times New Roman" w:hAnsi="Times New Roman" w:cs="Times New Roman"/>
          <w:b/>
          <w:sz w:val="24"/>
          <w:szCs w:val="24"/>
        </w:rPr>
        <w:t>общеинтеллектульному</w:t>
      </w:r>
      <w:proofErr w:type="spellEnd"/>
      <w:r w:rsidRPr="00A612C2">
        <w:rPr>
          <w:rFonts w:ascii="Times New Roman" w:hAnsi="Times New Roman" w:cs="Times New Roman"/>
          <w:b/>
          <w:sz w:val="24"/>
          <w:szCs w:val="24"/>
        </w:rPr>
        <w:t xml:space="preserve"> направлению</w:t>
      </w:r>
    </w:p>
    <w:p w:rsidR="00427285" w:rsidRDefault="00427285" w:rsidP="00427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7285" w:rsidRPr="00427285" w:rsidRDefault="00427285" w:rsidP="00427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72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</w:t>
      </w:r>
      <w:proofErr w:type="gramEnd"/>
      <w:r w:rsidRPr="00427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 учебного материала  электронных дисков </w:t>
      </w:r>
      <w:proofErr w:type="spellStart"/>
      <w:r w:rsidRPr="0042728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Legoeducation</w:t>
      </w:r>
      <w:proofErr w:type="spellEnd"/>
      <w:r w:rsidRPr="00427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</w:p>
    <w:p w:rsidR="00427285" w:rsidRPr="00427285" w:rsidRDefault="00427285" w:rsidP="00427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27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427285">
        <w:rPr>
          <w:rFonts w:ascii="Times New Roman" w:eastAsia="Times New Roman" w:hAnsi="Times New Roman" w:cs="Times New Roman"/>
          <w:sz w:val="24"/>
          <w:szCs w:val="24"/>
          <w:lang w:eastAsia="ru-RU"/>
        </w:rPr>
        <w:t>Lego</w:t>
      </w:r>
      <w:proofErr w:type="spellEnd"/>
      <w:r w:rsidRPr="00427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27285">
        <w:rPr>
          <w:rFonts w:ascii="Times New Roman" w:eastAsia="Times New Roman" w:hAnsi="Times New Roman" w:cs="Times New Roman"/>
          <w:sz w:val="24"/>
          <w:szCs w:val="24"/>
          <w:lang w:eastAsia="ru-RU"/>
        </w:rPr>
        <w:t>MindStorms</w:t>
      </w:r>
      <w:proofErr w:type="spellEnd"/>
      <w:r w:rsidRPr="00427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</w:p>
    <w:p w:rsidR="00101DEA" w:rsidRDefault="00101DEA"/>
    <w:p w:rsidR="00427285" w:rsidRPr="00427285" w:rsidRDefault="00427285" w:rsidP="0042728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285">
        <w:rPr>
          <w:rFonts w:ascii="Times New Roman" w:hAnsi="Times New Roman" w:cs="Times New Roman"/>
          <w:b/>
          <w:sz w:val="24"/>
          <w:szCs w:val="24"/>
        </w:rPr>
        <w:t>Сроки реализации образовательной программы рассчитан на 1 год обучения.</w:t>
      </w:r>
    </w:p>
    <w:p w:rsidR="00427285" w:rsidRPr="00427285" w:rsidRDefault="00507EF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Всего: 35 часов (1 час</w:t>
      </w:r>
      <w:r w:rsidR="00427285" w:rsidRPr="00427285">
        <w:rPr>
          <w:rFonts w:ascii="Times New Roman" w:hAnsi="Times New Roman" w:cs="Times New Roman"/>
          <w:b/>
          <w:sz w:val="24"/>
          <w:szCs w:val="24"/>
        </w:rPr>
        <w:t xml:space="preserve"> в неделю)</w:t>
      </w:r>
    </w:p>
    <w:p w:rsidR="00427285" w:rsidRDefault="00427285"/>
    <w:p w:rsidR="00427285" w:rsidRDefault="00427285"/>
    <w:p w:rsidR="00427285" w:rsidRDefault="00427285"/>
    <w:p w:rsidR="00427285" w:rsidRDefault="00427285"/>
    <w:p w:rsidR="00427285" w:rsidRDefault="00427285"/>
    <w:p w:rsidR="00427285" w:rsidRDefault="00427285"/>
    <w:p w:rsidR="00427285" w:rsidRDefault="00427285"/>
    <w:p w:rsidR="00427285" w:rsidRDefault="00427285"/>
    <w:p w:rsidR="00427285" w:rsidRDefault="00427285"/>
    <w:p w:rsidR="00427285" w:rsidRDefault="00427285"/>
    <w:p w:rsidR="00427285" w:rsidRDefault="00427285"/>
    <w:p w:rsidR="00427285" w:rsidRDefault="00427285"/>
    <w:p w:rsidR="00427285" w:rsidRDefault="00427285"/>
    <w:p w:rsidR="00427285" w:rsidRDefault="00427285"/>
    <w:p w:rsidR="00427285" w:rsidRDefault="00427285"/>
    <w:p w:rsidR="00427285" w:rsidRDefault="00427285"/>
    <w:p w:rsidR="00427285" w:rsidRDefault="00427285"/>
    <w:p w:rsidR="00427285" w:rsidRDefault="00427285"/>
    <w:p w:rsidR="00427285" w:rsidRDefault="00427285"/>
    <w:p w:rsidR="00427285" w:rsidRDefault="00427285"/>
    <w:p w:rsidR="00427285" w:rsidRDefault="00427285"/>
    <w:p w:rsidR="00211542" w:rsidRDefault="00211542"/>
    <w:p w:rsidR="00211542" w:rsidRDefault="00211542"/>
    <w:p w:rsidR="00427285" w:rsidRDefault="00427285"/>
    <w:p w:rsidR="00507EFD" w:rsidRPr="00507EFD" w:rsidRDefault="00507EFD" w:rsidP="00507E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EFD">
        <w:rPr>
          <w:rFonts w:ascii="Times New Roman" w:hAnsi="Times New Roman" w:cs="Times New Roman"/>
          <w:b/>
          <w:sz w:val="24"/>
          <w:szCs w:val="24"/>
        </w:rPr>
        <w:lastRenderedPageBreak/>
        <w:t>ЛИЧНОСТНЫЕ, МЕТАПРЕДМЕТНЫЕ И ПРЕДМЕТНЫЕ РЕЗУЛЬТАТЫ ОСВОЕНИЯ КУРСА ВНЕУРОЧНОЙ ДЕЯТЕЛЬНОСТИ</w:t>
      </w:r>
    </w:p>
    <w:p w:rsidR="00427285" w:rsidRDefault="00427285"/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07EFD">
        <w:rPr>
          <w:rFonts w:ascii="Times New Roman" w:hAnsi="Times New Roman" w:cs="Times New Roman"/>
          <w:sz w:val="24"/>
          <w:szCs w:val="24"/>
        </w:rPr>
        <w:t xml:space="preserve">Для успешного продвижения ребёнка в его развитии важна как оценка качества его деятельности на занятии, так и оценка, отражающая его творческие поиски. Оцениваются освоенные предметные знания и умения, а также универсальные учебные действия. 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FD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изучения курса «Робототехника» заключаются в том, что обучающийся научится: 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оценить как хорошие или плохие; 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называть и объяснять свои чувства и ощущения, объяснять свое отношение к поступкам с позиции общечеловеческих нравственных ценностей; 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понимать роль информационных процессов в современном мире; ученик получит возможность научиться: 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самостоятельно и творчески реализовывать собственные замыслы; 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осознавать чувство личной ответственности за качество окружающей информационной среды;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t xml:space="preserve"> </w:t>
      </w: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повышать свой образовательный уровень и продолжить обучение с использованием средств и методов информатики и ИКТ. 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07EF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507EFD">
        <w:rPr>
          <w:rFonts w:ascii="Times New Roman" w:hAnsi="Times New Roman" w:cs="Times New Roman"/>
          <w:b/>
          <w:sz w:val="24"/>
          <w:szCs w:val="24"/>
        </w:rPr>
        <w:t xml:space="preserve"> результаты изучения курса «Робототехника» заключаются в том, что обучающийся научится: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t xml:space="preserve"> </w:t>
      </w: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определять, различать и называть детали конструктора, 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конструировать по условиям, заданным взрослым, по образцу, по чертежу, по заданной схеме и самостоятельно строить схему;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t xml:space="preserve"> </w:t>
      </w: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ориентироваться в своей системе знаний: от</w:t>
      </w:r>
      <w:r w:rsidR="00A612C2">
        <w:rPr>
          <w:rFonts w:ascii="Times New Roman" w:hAnsi="Times New Roman" w:cs="Times New Roman"/>
          <w:sz w:val="24"/>
          <w:szCs w:val="24"/>
        </w:rPr>
        <w:t xml:space="preserve">личать новое от уже </w:t>
      </w:r>
      <w:proofErr w:type="gramStart"/>
      <w:r w:rsidR="00A612C2">
        <w:rPr>
          <w:rFonts w:ascii="Times New Roman" w:hAnsi="Times New Roman" w:cs="Times New Roman"/>
          <w:sz w:val="24"/>
          <w:szCs w:val="24"/>
        </w:rPr>
        <w:t>известного</w:t>
      </w:r>
      <w:proofErr w:type="gramEnd"/>
      <w:r w:rsidR="00A612C2">
        <w:rPr>
          <w:rFonts w:ascii="Times New Roman" w:hAnsi="Times New Roman" w:cs="Times New Roman"/>
          <w:sz w:val="24"/>
          <w:szCs w:val="24"/>
        </w:rPr>
        <w:t>;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перерабатывать полученную информацию: делать выводы в результате совместной работы всего класса, сравнивать и группировать предметы и их образы;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t xml:space="preserve"> </w:t>
      </w: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работать по предложенным инструкциям;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t xml:space="preserve"> </w:t>
      </w: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определять и формулировать цель деятельности на занятии с помощью учителя;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t xml:space="preserve"> </w:t>
      </w: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работать в паре и в коллективе; уметь рассказывать о постройке;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t xml:space="preserve"> </w:t>
      </w: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работать над проектом в команде, эффективно распределять обязанности. </w:t>
      </w:r>
    </w:p>
    <w:p w:rsid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1542" w:rsidRDefault="00211542" w:rsidP="00507E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7EFD">
        <w:rPr>
          <w:rFonts w:ascii="Times New Roman" w:hAnsi="Times New Roman" w:cs="Times New Roman"/>
          <w:b/>
          <w:sz w:val="24"/>
          <w:szCs w:val="24"/>
        </w:rPr>
        <w:lastRenderedPageBreak/>
        <w:t>Обучающийся</w:t>
      </w:r>
      <w:proofErr w:type="gramEnd"/>
      <w:r w:rsidRPr="00507EFD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t xml:space="preserve"> </w:t>
      </w: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владеть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t xml:space="preserve">владеть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t>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характера.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t xml:space="preserve"> Предметными результатами реализации программы «Робототехника» является формирование следующих знаний и умений: 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FD">
        <w:rPr>
          <w:rFonts w:ascii="Times New Roman" w:hAnsi="Times New Roman" w:cs="Times New Roman"/>
          <w:b/>
          <w:sz w:val="24"/>
          <w:szCs w:val="24"/>
        </w:rPr>
        <w:t>Знать: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t xml:space="preserve"> </w:t>
      </w: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простейшие основы механики;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t xml:space="preserve"> </w:t>
      </w: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виды конструкций </w:t>
      </w:r>
      <w:proofErr w:type="spellStart"/>
      <w:r w:rsidRPr="00507EFD">
        <w:rPr>
          <w:rFonts w:ascii="Times New Roman" w:hAnsi="Times New Roman" w:cs="Times New Roman"/>
          <w:sz w:val="24"/>
          <w:szCs w:val="24"/>
        </w:rPr>
        <w:t>однодетальные</w:t>
      </w:r>
      <w:proofErr w:type="spellEnd"/>
      <w:r w:rsidRPr="00507EF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07EFD">
        <w:rPr>
          <w:rFonts w:ascii="Times New Roman" w:hAnsi="Times New Roman" w:cs="Times New Roman"/>
          <w:sz w:val="24"/>
          <w:szCs w:val="24"/>
        </w:rPr>
        <w:t>многодетальные</w:t>
      </w:r>
      <w:proofErr w:type="spellEnd"/>
      <w:r w:rsidRPr="00507EFD">
        <w:rPr>
          <w:rFonts w:ascii="Times New Roman" w:hAnsi="Times New Roman" w:cs="Times New Roman"/>
          <w:sz w:val="24"/>
          <w:szCs w:val="24"/>
        </w:rPr>
        <w:t xml:space="preserve">, неподвижное соединение деталей; 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технологическую последовательность изготовления несложных конструкций. 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FD">
        <w:rPr>
          <w:rFonts w:ascii="Times New Roman" w:hAnsi="Times New Roman" w:cs="Times New Roman"/>
          <w:b/>
          <w:sz w:val="24"/>
          <w:szCs w:val="24"/>
        </w:rPr>
        <w:t xml:space="preserve">Уметь: 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с помощью учителя анализировать, планировать предстоящую практическую работу, осуществлять контроль качества результатов собственной практической деятельности; 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самостоятельно определять количество деталей в конструкции моделей; 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реализовывать творческий замысел.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t xml:space="preserve"> </w:t>
      </w:r>
      <w:r w:rsidRPr="00507EFD">
        <w:rPr>
          <w:rFonts w:ascii="Times New Roman" w:hAnsi="Times New Roman" w:cs="Times New Roman"/>
          <w:b/>
          <w:sz w:val="24"/>
          <w:szCs w:val="24"/>
        </w:rPr>
        <w:t xml:space="preserve">Обучающийся научится: 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формировать свою информационную и алгоритмическую культуру; 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компьютере как универсальном устройстве обработки информации; развивать основные навыки и умения использования компьютерных устройств; 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формировать представления об основных изучаемых понятиях: информация, алгоритм, модель – и их свойствах. 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07EFD">
        <w:rPr>
          <w:rFonts w:ascii="Times New Roman" w:hAnsi="Times New Roman" w:cs="Times New Roman"/>
          <w:b/>
          <w:sz w:val="24"/>
          <w:szCs w:val="24"/>
        </w:rPr>
        <w:t>Обучающийся</w:t>
      </w:r>
      <w:proofErr w:type="gramEnd"/>
      <w:r w:rsidRPr="00507EFD">
        <w:rPr>
          <w:rFonts w:ascii="Times New Roman" w:hAnsi="Times New Roman" w:cs="Times New Roman"/>
          <w:b/>
          <w:sz w:val="24"/>
          <w:szCs w:val="24"/>
        </w:rPr>
        <w:t xml:space="preserve"> получит возможность научиться:</w:t>
      </w:r>
    </w:p>
    <w:p w:rsidR="00507EFD" w:rsidRPr="00507EFD" w:rsidRDefault="00507EFD" w:rsidP="00507E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EFD">
        <w:rPr>
          <w:rFonts w:ascii="Times New Roman" w:hAnsi="Times New Roman" w:cs="Times New Roman"/>
          <w:sz w:val="24"/>
          <w:szCs w:val="24"/>
        </w:rPr>
        <w:t xml:space="preserve"> </w:t>
      </w:r>
      <w:r w:rsidRPr="00507EFD">
        <w:rPr>
          <w:rFonts w:ascii="Times New Roman" w:hAnsi="Times New Roman" w:cs="Times New Roman"/>
          <w:sz w:val="24"/>
          <w:szCs w:val="24"/>
        </w:rPr>
        <w:sym w:font="Symbol" w:char="F0B7"/>
      </w:r>
      <w:r w:rsidRPr="00507EFD">
        <w:rPr>
          <w:rFonts w:ascii="Times New Roman" w:hAnsi="Times New Roman" w:cs="Times New Roman"/>
          <w:sz w:val="24"/>
          <w:szCs w:val="24"/>
        </w:rPr>
        <w:t xml:space="preserve"> развивать алгоритмическое мышления, необходимое для профессиональной деятельности в современном обществе; развивать умение составить и записать алгоритм для конкретного исполнителя; формировать знания об алгоритмических конструкциях, логических значениях и операциях.</w:t>
      </w:r>
    </w:p>
    <w:p w:rsidR="00427285" w:rsidRDefault="00427285" w:rsidP="00507EFD">
      <w:pPr>
        <w:jc w:val="both"/>
      </w:pPr>
    </w:p>
    <w:p w:rsidR="00427285" w:rsidRDefault="00427285"/>
    <w:p w:rsidR="00507EFD" w:rsidRDefault="00507EFD" w:rsidP="00507EFD">
      <w:pPr>
        <w:rPr>
          <w:rFonts w:ascii="Times New Roman" w:hAnsi="Times New Roman" w:cs="Times New Roman"/>
          <w:b/>
          <w:sz w:val="24"/>
          <w:szCs w:val="24"/>
        </w:rPr>
      </w:pPr>
    </w:p>
    <w:p w:rsidR="00211542" w:rsidRDefault="00211542" w:rsidP="00507EFD">
      <w:pPr>
        <w:rPr>
          <w:rFonts w:ascii="Times New Roman" w:hAnsi="Times New Roman" w:cs="Times New Roman"/>
          <w:b/>
          <w:sz w:val="24"/>
          <w:szCs w:val="24"/>
        </w:rPr>
      </w:pPr>
    </w:p>
    <w:p w:rsidR="00211542" w:rsidRDefault="00211542" w:rsidP="00507EFD">
      <w:pPr>
        <w:rPr>
          <w:rFonts w:ascii="Times New Roman" w:hAnsi="Times New Roman" w:cs="Times New Roman"/>
          <w:b/>
          <w:sz w:val="24"/>
          <w:szCs w:val="24"/>
        </w:rPr>
      </w:pPr>
    </w:p>
    <w:p w:rsidR="00427285" w:rsidRDefault="00427285" w:rsidP="004272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8AF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КУРСА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60"/>
        <w:gridCol w:w="3025"/>
        <w:gridCol w:w="3286"/>
      </w:tblGrid>
      <w:tr w:rsidR="00507EFD" w:rsidRPr="00507EFD" w:rsidTr="00507EFD">
        <w:tc>
          <w:tcPr>
            <w:tcW w:w="3260" w:type="dxa"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025" w:type="dxa"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3286" w:type="dxa"/>
          </w:tcPr>
          <w:p w:rsidR="00507EFD" w:rsidRPr="00507EFD" w:rsidRDefault="00507EFD" w:rsidP="0050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</w:tr>
      <w:tr w:rsidR="00507EFD" w:rsidRPr="00507EFD" w:rsidTr="00507EFD">
        <w:tc>
          <w:tcPr>
            <w:tcW w:w="3260" w:type="dxa"/>
          </w:tcPr>
          <w:p w:rsidR="00507EFD" w:rsidRPr="003B383D" w:rsidRDefault="00507EFD" w:rsidP="00507E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Вводный курс  </w:t>
            </w:r>
          </w:p>
          <w:p w:rsidR="00507EFD" w:rsidRPr="00507EFD" w:rsidRDefault="00507EFD" w:rsidP="0050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практикум, </w:t>
            </w: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работа, создание проекта</w:t>
            </w:r>
          </w:p>
        </w:tc>
        <w:tc>
          <w:tcPr>
            <w:tcW w:w="3286" w:type="dxa"/>
          </w:tcPr>
          <w:p w:rsidR="00507EFD" w:rsidRPr="00507EFD" w:rsidRDefault="00A612C2" w:rsidP="0050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соблюдать правила</w:t>
            </w:r>
            <w:r w:rsidR="00507EFD"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 работы на занятиях по робототехнике. Работать в команде. Называть детали конструктора </w:t>
            </w:r>
            <w:proofErr w:type="spellStart"/>
            <w:r w:rsidR="00507EFD" w:rsidRPr="00507EFD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="00507EFD"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7EFD" w:rsidRPr="00507EFD">
              <w:rPr>
                <w:rFonts w:ascii="Times New Roman" w:hAnsi="Times New Roman" w:cs="Times New Roman"/>
                <w:sz w:val="24"/>
                <w:szCs w:val="24"/>
              </w:rPr>
              <w:t>Mindstorms</w:t>
            </w:r>
            <w:proofErr w:type="spellEnd"/>
            <w:r w:rsidR="00507EFD"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 NXT. Совместно обучаться и работать в рамках одной группы. Называть детали конструктора </w:t>
            </w:r>
            <w:proofErr w:type="spellStart"/>
            <w:r w:rsidR="00507EFD" w:rsidRPr="00507EFD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="00507EFD"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7EFD" w:rsidRPr="00507EFD">
              <w:rPr>
                <w:rFonts w:ascii="Times New Roman" w:hAnsi="Times New Roman" w:cs="Times New Roman"/>
                <w:sz w:val="24"/>
                <w:szCs w:val="24"/>
              </w:rPr>
              <w:t>Mindstorms</w:t>
            </w:r>
            <w:proofErr w:type="spellEnd"/>
            <w:r w:rsidR="00507EFD"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 NXT, точно дифференцировать их по форме, размеру и цвету, различать строительные детали по назначению или предъявленному образцу</w:t>
            </w:r>
          </w:p>
        </w:tc>
      </w:tr>
      <w:tr w:rsidR="00507EFD" w:rsidRPr="00507EFD" w:rsidTr="00507EFD">
        <w:tc>
          <w:tcPr>
            <w:tcW w:w="3260" w:type="dxa"/>
          </w:tcPr>
          <w:p w:rsidR="00507EFD" w:rsidRPr="003B383D" w:rsidRDefault="00507EFD" w:rsidP="00507E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3D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 Программная среда и управление NXT</w:t>
            </w:r>
          </w:p>
          <w:p w:rsidR="00507EFD" w:rsidRPr="00507EFD" w:rsidRDefault="00507EFD" w:rsidP="0050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практикум, </w:t>
            </w: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работа, создание проекта</w:t>
            </w:r>
          </w:p>
        </w:tc>
        <w:tc>
          <w:tcPr>
            <w:tcW w:w="3286" w:type="dxa"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Уметь правильно пользоваться сборкой основных деталей модели; Знать элементарные приемы жёсткости конструкции</w:t>
            </w:r>
            <w:proofErr w:type="gramStart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лассифицировать материал для создания модели, работать по предложенным инструкциям. Называть детали конструктора </w:t>
            </w:r>
            <w:proofErr w:type="spellStart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, точно дифференцировать их по форме, размер, различать строительные детали по назначению или предъявленному образцу</w:t>
            </w:r>
            <w:proofErr w:type="gramStart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меть анализировать ситуации из жизни; - выполнять инструкции по изготовлению модели; - отбирать информацию для выполнения собственного проекта; - осуществлять организацию и планирование собственной деятельности; - применять приёмы фантазирования для конструирования отдельных моделей. Творчески подходить к решению задачи, работать по предложенным инструкциям Самостоятельно изготавливать по образцу изделие спецтранспорта; </w:t>
            </w:r>
            <w:proofErr w:type="gramStart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реобразовывать постройки </w:t>
            </w:r>
            <w:r w:rsidRPr="00507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разным параметрам, комбинировать детали по цвету, форме, величине. Уметь самостоятельно изготавливать по образцу модель; - осуществлять организацию и планирование собственной деятельности; </w:t>
            </w:r>
            <w:proofErr w:type="gramStart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роводить эксперимент. Знать и уметь совмещать некоторые нюансы программирования с характерными особенностями конструкции.</w:t>
            </w:r>
          </w:p>
        </w:tc>
      </w:tr>
      <w:tr w:rsidR="00507EFD" w:rsidRPr="00507EFD" w:rsidTr="00507EFD">
        <w:tc>
          <w:tcPr>
            <w:tcW w:w="3260" w:type="dxa"/>
          </w:tcPr>
          <w:p w:rsidR="00507EFD" w:rsidRPr="003B383D" w:rsidRDefault="00507EFD" w:rsidP="00507E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="003B383D" w:rsidRPr="003B3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Исследование и управление </w:t>
            </w:r>
          </w:p>
          <w:p w:rsidR="00507EFD" w:rsidRPr="00507EFD" w:rsidRDefault="00507EFD" w:rsidP="0050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практикум, </w:t>
            </w: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работа, создание проекта</w:t>
            </w:r>
          </w:p>
        </w:tc>
        <w:tc>
          <w:tcPr>
            <w:tcW w:w="3286" w:type="dxa"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ситуацию и самостоятельно находить ответы на вопросы путем логических рассуждений. Название деталей конструктора </w:t>
            </w:r>
            <w:proofErr w:type="spellStart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, точно дифференцировать их по форме, размеру и цвету, различать строительные детали по назначению или предъявленному образцу; Уметь излагать мысли в четкой логической последовательности, пользоваться новыми терминами в области программирования и инженерного строительства</w:t>
            </w:r>
          </w:p>
        </w:tc>
      </w:tr>
      <w:tr w:rsidR="00507EFD" w:rsidRPr="00507EFD" w:rsidTr="00507EFD">
        <w:tc>
          <w:tcPr>
            <w:tcW w:w="3260" w:type="dxa"/>
          </w:tcPr>
          <w:p w:rsidR="00507EFD" w:rsidRPr="003B383D" w:rsidRDefault="003B383D" w:rsidP="00507E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Конструирование </w:t>
            </w:r>
          </w:p>
          <w:p w:rsidR="00507EFD" w:rsidRPr="00507EFD" w:rsidRDefault="00507EFD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практикум, </w:t>
            </w: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работа, создание проекта</w:t>
            </w:r>
          </w:p>
        </w:tc>
        <w:tc>
          <w:tcPr>
            <w:tcW w:w="3286" w:type="dxa"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Знать называть детали конструктора </w:t>
            </w:r>
            <w:proofErr w:type="spellStart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, точно дифференцировать их по форме, Размеру. Уметь правильно высчитывать нужную мощность мотора при выполнении того или ин</w:t>
            </w:r>
          </w:p>
        </w:tc>
      </w:tr>
      <w:tr w:rsidR="00507EFD" w:rsidRPr="00507EFD" w:rsidTr="00507EFD">
        <w:tc>
          <w:tcPr>
            <w:tcW w:w="3260" w:type="dxa"/>
          </w:tcPr>
          <w:p w:rsidR="00507EFD" w:rsidRPr="003B383D" w:rsidRDefault="00507EFD" w:rsidP="00507E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383D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r w:rsidR="003B383D" w:rsidRPr="003B38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здел 5. Механизмы и датчики </w:t>
            </w:r>
          </w:p>
          <w:p w:rsidR="00507EFD" w:rsidRPr="00507EFD" w:rsidRDefault="00507EFD" w:rsidP="0050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беседа, практикум, </w:t>
            </w: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 групповая работа, создание проекта</w:t>
            </w:r>
          </w:p>
        </w:tc>
        <w:tc>
          <w:tcPr>
            <w:tcW w:w="3286" w:type="dxa"/>
          </w:tcPr>
          <w:p w:rsidR="00507EFD" w:rsidRPr="00507EFD" w:rsidRDefault="00507EFD" w:rsidP="00507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gramEnd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 как из программы сделать программный продукт? Требования к программному продукту. Свойства математических действий. Вспомогательная переменная. Блок «Сравнение». Проект «Управление электромобилем». Баги. Поиск багов. Уметь использовать знания о передаточном числе, на практике при моделировании робота на тягу или на </w:t>
            </w:r>
            <w:r w:rsidRPr="00507E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скорость Эйфелева башня. </w:t>
            </w:r>
            <w:proofErr w:type="spellStart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Кевлар</w:t>
            </w:r>
            <w:proofErr w:type="spellEnd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. Уметь использовать датчик определения расстояния. Ультразвуковой датчик. Схема работы ультразвукового датчика. Измеряем расстояние до объекта. Проект «Робот-прилипала». Проект «Соблюдение дистанции на транспорте». Проект «Охранная система»</w:t>
            </w:r>
          </w:p>
        </w:tc>
      </w:tr>
    </w:tbl>
    <w:p w:rsidR="00427285" w:rsidRPr="00507EFD" w:rsidRDefault="00427285">
      <w:pPr>
        <w:rPr>
          <w:rFonts w:ascii="Times New Roman" w:hAnsi="Times New Roman" w:cs="Times New Roman"/>
          <w:sz w:val="24"/>
          <w:szCs w:val="24"/>
        </w:rPr>
      </w:pPr>
    </w:p>
    <w:p w:rsidR="00427285" w:rsidRPr="00507EFD" w:rsidRDefault="00427285">
      <w:pPr>
        <w:rPr>
          <w:rFonts w:ascii="Times New Roman" w:hAnsi="Times New Roman" w:cs="Times New Roman"/>
          <w:sz w:val="24"/>
          <w:szCs w:val="24"/>
        </w:rPr>
      </w:pPr>
    </w:p>
    <w:p w:rsidR="00427285" w:rsidRPr="00507EFD" w:rsidRDefault="00427285">
      <w:pPr>
        <w:rPr>
          <w:rFonts w:ascii="Times New Roman" w:hAnsi="Times New Roman" w:cs="Times New Roman"/>
          <w:sz w:val="24"/>
          <w:szCs w:val="24"/>
        </w:rPr>
      </w:pPr>
    </w:p>
    <w:p w:rsidR="00427285" w:rsidRPr="00507EFD" w:rsidRDefault="00427285">
      <w:pPr>
        <w:rPr>
          <w:rFonts w:ascii="Times New Roman" w:hAnsi="Times New Roman" w:cs="Times New Roman"/>
          <w:sz w:val="24"/>
          <w:szCs w:val="24"/>
        </w:rPr>
      </w:pPr>
    </w:p>
    <w:p w:rsidR="00427285" w:rsidRDefault="00427285"/>
    <w:p w:rsidR="00427285" w:rsidRDefault="00427285"/>
    <w:p w:rsidR="00427285" w:rsidRDefault="00427285"/>
    <w:p w:rsidR="00427285" w:rsidRDefault="00427285"/>
    <w:p w:rsidR="00427285" w:rsidRDefault="00427285"/>
    <w:p w:rsidR="00427285" w:rsidRDefault="00427285"/>
    <w:p w:rsidR="0040358A" w:rsidRDefault="0040358A"/>
    <w:p w:rsidR="0040358A" w:rsidRDefault="0040358A"/>
    <w:p w:rsidR="0040358A" w:rsidRDefault="0040358A"/>
    <w:p w:rsidR="0040358A" w:rsidRDefault="0040358A"/>
    <w:p w:rsidR="0040358A" w:rsidRDefault="0040358A"/>
    <w:p w:rsidR="0040358A" w:rsidRDefault="0040358A"/>
    <w:p w:rsidR="0040358A" w:rsidRDefault="0040358A"/>
    <w:p w:rsidR="0040358A" w:rsidRDefault="0040358A"/>
    <w:p w:rsidR="0040358A" w:rsidRDefault="0040358A"/>
    <w:p w:rsidR="0040358A" w:rsidRDefault="0040358A"/>
    <w:p w:rsidR="00211542" w:rsidRDefault="00211542"/>
    <w:p w:rsidR="00211542" w:rsidRDefault="00211542"/>
    <w:p w:rsidR="00211542" w:rsidRDefault="00211542">
      <w:bookmarkStart w:id="0" w:name="_GoBack"/>
      <w:bookmarkEnd w:id="0"/>
    </w:p>
    <w:p w:rsidR="00507EFD" w:rsidRPr="00427285" w:rsidRDefault="00507EFD" w:rsidP="00507EFD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</w:t>
      </w:r>
      <w:r w:rsidRPr="00427285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35</w:t>
      </w:r>
      <w:r w:rsidRPr="0042728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27285">
        <w:rPr>
          <w:rFonts w:ascii="Times New Roman" w:hAnsi="Times New Roman" w:cs="Times New Roman"/>
          <w:b/>
          <w:sz w:val="24"/>
          <w:szCs w:val="24"/>
        </w:rPr>
        <w:t>ч.</w:t>
      </w:r>
      <w:r w:rsidRPr="00427285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tbl>
      <w:tblPr>
        <w:tblpPr w:leftFromText="180" w:rightFromText="180" w:vertAnchor="text" w:tblpXSpec="center" w:tblpY="1"/>
        <w:tblOverlap w:val="never"/>
        <w:tblW w:w="8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7"/>
        <w:gridCol w:w="2845"/>
        <w:gridCol w:w="1559"/>
        <w:gridCol w:w="3028"/>
      </w:tblGrid>
      <w:tr w:rsidR="00507EFD" w:rsidRPr="00427285" w:rsidTr="0040358A">
        <w:trPr>
          <w:cantSplit/>
          <w:trHeight w:val="520"/>
        </w:trPr>
        <w:tc>
          <w:tcPr>
            <w:tcW w:w="807" w:type="dxa"/>
            <w:vMerge w:val="restart"/>
            <w:vAlign w:val="center"/>
          </w:tcPr>
          <w:p w:rsidR="00507EFD" w:rsidRPr="00427285" w:rsidRDefault="00507EFD" w:rsidP="00507E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845" w:type="dxa"/>
            <w:vMerge w:val="restart"/>
            <w:vAlign w:val="center"/>
          </w:tcPr>
          <w:p w:rsidR="00507EFD" w:rsidRPr="00427285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 разделов и тем</w:t>
            </w:r>
          </w:p>
        </w:tc>
        <w:tc>
          <w:tcPr>
            <w:tcW w:w="1559" w:type="dxa"/>
            <w:vMerge w:val="restart"/>
          </w:tcPr>
          <w:p w:rsidR="00507EFD" w:rsidRPr="00427285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028" w:type="dxa"/>
            <w:vMerge w:val="restart"/>
            <w:vAlign w:val="center"/>
          </w:tcPr>
          <w:p w:rsidR="00507EFD" w:rsidRPr="00427285" w:rsidRDefault="00507EFD" w:rsidP="00507E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Использование ИКТ и оборудования</w:t>
            </w:r>
          </w:p>
        </w:tc>
      </w:tr>
      <w:tr w:rsidR="00507EFD" w:rsidRPr="00427285" w:rsidTr="0040358A">
        <w:trPr>
          <w:cantSplit/>
          <w:trHeight w:val="300"/>
        </w:trPr>
        <w:tc>
          <w:tcPr>
            <w:tcW w:w="807" w:type="dxa"/>
            <w:vMerge/>
            <w:vAlign w:val="center"/>
          </w:tcPr>
          <w:p w:rsidR="00507EFD" w:rsidRPr="00427285" w:rsidRDefault="00507EFD" w:rsidP="00507E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  <w:vMerge/>
            <w:vAlign w:val="center"/>
          </w:tcPr>
          <w:p w:rsidR="00507EFD" w:rsidRPr="00427285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507EFD" w:rsidRPr="00427285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028" w:type="dxa"/>
            <w:vMerge/>
            <w:vAlign w:val="center"/>
          </w:tcPr>
          <w:p w:rsidR="00507EFD" w:rsidRPr="00427285" w:rsidRDefault="00507EFD" w:rsidP="00507E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07EFD" w:rsidRPr="00427285" w:rsidTr="0040358A">
        <w:trPr>
          <w:cantSplit/>
        </w:trPr>
        <w:tc>
          <w:tcPr>
            <w:tcW w:w="807" w:type="dxa"/>
          </w:tcPr>
          <w:p w:rsidR="00507EFD" w:rsidRPr="00427285" w:rsidRDefault="00507EFD" w:rsidP="00507EFD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</w:tcPr>
          <w:p w:rsidR="00507EFD" w:rsidRPr="00427285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27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</w:t>
            </w:r>
            <w:r w:rsidR="00546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одный курс</w:t>
            </w:r>
          </w:p>
        </w:tc>
        <w:tc>
          <w:tcPr>
            <w:tcW w:w="1559" w:type="dxa"/>
          </w:tcPr>
          <w:p w:rsidR="00507EFD" w:rsidRPr="00427285" w:rsidRDefault="00546A4C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507EFD" w:rsidRPr="00427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3028" w:type="dxa"/>
          </w:tcPr>
          <w:p w:rsidR="00507EFD" w:rsidRPr="00427285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EFD" w:rsidRPr="00427285" w:rsidTr="0040358A">
        <w:trPr>
          <w:cantSplit/>
          <w:trHeight w:val="1552"/>
        </w:trPr>
        <w:tc>
          <w:tcPr>
            <w:tcW w:w="807" w:type="dxa"/>
          </w:tcPr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507EFD" w:rsidRDefault="00507EFD" w:rsidP="004035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40358A" w:rsidRDefault="0040358A" w:rsidP="00403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Pr="0040358A" w:rsidRDefault="0040358A" w:rsidP="004035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5" w:type="dxa"/>
          </w:tcPr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1. Техника безопасности</w:t>
            </w:r>
            <w:r w:rsidR="009D6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 Роботы вокруг нас.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2. Конструкция. Основные свойства конструкции при ее построении.</w:t>
            </w:r>
          </w:p>
          <w:p w:rsidR="00507EFD" w:rsidRPr="00427285" w:rsidRDefault="00546A4C" w:rsidP="0054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3. Свободный урок по теме «Конструкция».</w:t>
            </w:r>
          </w:p>
        </w:tc>
        <w:tc>
          <w:tcPr>
            <w:tcW w:w="1559" w:type="dxa"/>
          </w:tcPr>
          <w:p w:rsidR="00507EFD" w:rsidRPr="00427285" w:rsidRDefault="00546A4C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28" w:type="dxa"/>
          </w:tcPr>
          <w:p w:rsidR="00507EFD" w:rsidRPr="00427285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</w:t>
            </w:r>
          </w:p>
          <w:p w:rsidR="00507EFD" w:rsidRPr="00427285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</w:t>
            </w:r>
            <w:proofErr w:type="gramStart"/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конструкторы,</w:t>
            </w:r>
          </w:p>
          <w:p w:rsidR="00507EFD" w:rsidRPr="00427285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</w:tr>
      <w:tr w:rsidR="00507EFD" w:rsidRPr="00427285" w:rsidTr="0040358A">
        <w:trPr>
          <w:cantSplit/>
          <w:trHeight w:val="260"/>
        </w:trPr>
        <w:tc>
          <w:tcPr>
            <w:tcW w:w="807" w:type="dxa"/>
          </w:tcPr>
          <w:p w:rsidR="00507EFD" w:rsidRPr="00427285" w:rsidRDefault="00507EFD" w:rsidP="00507EF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</w:tcPr>
          <w:p w:rsidR="00507EFD" w:rsidRPr="00546A4C" w:rsidRDefault="00546A4C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A4C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Программная среда и управление NXT-</w:t>
            </w:r>
          </w:p>
        </w:tc>
        <w:tc>
          <w:tcPr>
            <w:tcW w:w="1559" w:type="dxa"/>
          </w:tcPr>
          <w:p w:rsidR="00507EFD" w:rsidRPr="00427285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546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8" w:type="dxa"/>
          </w:tcPr>
          <w:p w:rsidR="00507EFD" w:rsidRPr="00427285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EFD" w:rsidRPr="00427285" w:rsidTr="0040358A">
        <w:trPr>
          <w:cantSplit/>
        </w:trPr>
        <w:tc>
          <w:tcPr>
            <w:tcW w:w="807" w:type="dxa"/>
          </w:tcPr>
          <w:p w:rsidR="00507EFD" w:rsidRDefault="0040358A" w:rsidP="0040358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40358A" w:rsidRDefault="0040358A" w:rsidP="0040358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40358A" w:rsidRDefault="0040358A" w:rsidP="0040358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40358A" w:rsidRDefault="0040358A" w:rsidP="0040358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40358A" w:rsidRDefault="0040358A" w:rsidP="0040358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40358A" w:rsidRDefault="0040358A" w:rsidP="0040358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40358A" w:rsidRDefault="0040358A" w:rsidP="0040358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10</w:t>
            </w:r>
          </w:p>
          <w:p w:rsidR="0040358A" w:rsidRDefault="0040358A" w:rsidP="0040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Pr="00427285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5" w:type="dxa"/>
          </w:tcPr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Тема 1. Программа </w:t>
            </w:r>
            <w:proofErr w:type="spellStart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Lego</w:t>
            </w:r>
            <w:proofErr w:type="spellEnd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Mindstorm</w:t>
            </w:r>
            <w:proofErr w:type="spellEnd"/>
            <w:r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 NXT -G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Тема 2. Микропроцессор NXT и правила работы с ним. 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3. Понятие команды, программы и программирования.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4. Управление 1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5. Управление 2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6. Управление 3. Использование Датчика Касания в команде. Жди.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7. Создание программы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8. Микропроцессор NXT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9. Управление 4. Использование Датчика Освещенности</w:t>
            </w:r>
          </w:p>
          <w:p w:rsidR="00507EFD" w:rsidRPr="00427285" w:rsidRDefault="00546A4C" w:rsidP="00546A4C">
            <w:pPr>
              <w:spacing w:after="0" w:line="240" w:lineRule="auto"/>
              <w:ind w:right="20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10. Соревнование «Траектория»</w:t>
            </w:r>
          </w:p>
        </w:tc>
        <w:tc>
          <w:tcPr>
            <w:tcW w:w="1559" w:type="dxa"/>
          </w:tcPr>
          <w:p w:rsidR="00507EFD" w:rsidRPr="00427285" w:rsidRDefault="00507EFD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72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546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8" w:type="dxa"/>
          </w:tcPr>
          <w:p w:rsidR="00507EFD" w:rsidRPr="00427285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</w:t>
            </w:r>
          </w:p>
          <w:p w:rsidR="00507EFD" w:rsidRPr="00427285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</w:t>
            </w:r>
            <w:proofErr w:type="gramStart"/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конструкторы,</w:t>
            </w:r>
          </w:p>
          <w:p w:rsidR="00507EFD" w:rsidRPr="00427285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</w:tr>
      <w:tr w:rsidR="00507EFD" w:rsidRPr="00427285" w:rsidTr="0040358A">
        <w:trPr>
          <w:cantSplit/>
        </w:trPr>
        <w:tc>
          <w:tcPr>
            <w:tcW w:w="807" w:type="dxa"/>
          </w:tcPr>
          <w:p w:rsidR="00507EFD" w:rsidRPr="00427285" w:rsidRDefault="00507EFD" w:rsidP="0040358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</w:tcPr>
          <w:p w:rsidR="00507EFD" w:rsidRPr="00546A4C" w:rsidRDefault="00546A4C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Исследование и управление </w:t>
            </w:r>
          </w:p>
        </w:tc>
        <w:tc>
          <w:tcPr>
            <w:tcW w:w="1559" w:type="dxa"/>
          </w:tcPr>
          <w:p w:rsidR="00507EFD" w:rsidRPr="00427285" w:rsidRDefault="00546A4C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8" w:type="dxa"/>
          </w:tcPr>
          <w:p w:rsidR="00546A4C" w:rsidRDefault="00546A4C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EFD" w:rsidRPr="00427285" w:rsidRDefault="00507EFD" w:rsidP="0054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EFD" w:rsidRPr="00427285" w:rsidTr="0040358A">
        <w:trPr>
          <w:cantSplit/>
        </w:trPr>
        <w:tc>
          <w:tcPr>
            <w:tcW w:w="807" w:type="dxa"/>
          </w:tcPr>
          <w:p w:rsidR="00507EFD" w:rsidRDefault="0040358A" w:rsidP="0040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14</w:t>
            </w:r>
          </w:p>
          <w:p w:rsidR="0040358A" w:rsidRDefault="0040358A" w:rsidP="0040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Pr="00427285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5" w:type="dxa"/>
          </w:tcPr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1. Исследование. Управление 1 Датчика Освещенности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2. Исследование. Управление 2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3. Микропроцессор NXT + кон</w:t>
            </w:r>
            <w:r w:rsidR="0040358A">
              <w:rPr>
                <w:rFonts w:ascii="Times New Roman" w:hAnsi="Times New Roman" w:cs="Times New Roman"/>
                <w:sz w:val="24"/>
                <w:szCs w:val="24"/>
              </w:rPr>
              <w:t xml:space="preserve">структор LEGO + программа LEGO 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4. Движение по траектории.</w:t>
            </w:r>
          </w:p>
          <w:p w:rsidR="00507EFD" w:rsidRPr="00427285" w:rsidRDefault="00546A4C" w:rsidP="00546A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5. Соревнования «Движение по линии»</w:t>
            </w:r>
          </w:p>
        </w:tc>
        <w:tc>
          <w:tcPr>
            <w:tcW w:w="1559" w:type="dxa"/>
          </w:tcPr>
          <w:p w:rsidR="00507EFD" w:rsidRPr="00427285" w:rsidRDefault="00546A4C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28" w:type="dxa"/>
          </w:tcPr>
          <w:p w:rsidR="00507EFD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проектор, Анимация по данной теме</w:t>
            </w:r>
          </w:p>
          <w:p w:rsidR="00546A4C" w:rsidRPr="00427285" w:rsidRDefault="00546A4C" w:rsidP="0054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</w:t>
            </w:r>
            <w:proofErr w:type="gramStart"/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конструкторы</w:t>
            </w:r>
          </w:p>
          <w:p w:rsidR="00546A4C" w:rsidRPr="00427285" w:rsidRDefault="00546A4C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EFD" w:rsidRPr="00427285" w:rsidTr="0040358A">
        <w:trPr>
          <w:cantSplit/>
        </w:trPr>
        <w:tc>
          <w:tcPr>
            <w:tcW w:w="807" w:type="dxa"/>
          </w:tcPr>
          <w:p w:rsidR="00507EFD" w:rsidRPr="00427285" w:rsidRDefault="00507EFD" w:rsidP="004035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</w:tcPr>
          <w:p w:rsidR="00546A4C" w:rsidRPr="00546A4C" w:rsidRDefault="00507EFD" w:rsidP="00546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2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427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46A4C"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6A4C" w:rsidRPr="00546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Конструирование </w:t>
            </w:r>
          </w:p>
          <w:p w:rsidR="00507EFD" w:rsidRPr="00427285" w:rsidRDefault="00507EFD" w:rsidP="0054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EFD" w:rsidRPr="00546A4C" w:rsidRDefault="00546A4C" w:rsidP="00507EF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8" w:type="dxa"/>
          </w:tcPr>
          <w:p w:rsidR="00507EFD" w:rsidRPr="00427285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EFD" w:rsidRPr="00427285" w:rsidTr="0040358A">
        <w:trPr>
          <w:cantSplit/>
        </w:trPr>
        <w:tc>
          <w:tcPr>
            <w:tcW w:w="807" w:type="dxa"/>
          </w:tcPr>
          <w:p w:rsidR="00507EFD" w:rsidRDefault="0040358A" w:rsidP="0040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19</w:t>
            </w:r>
          </w:p>
          <w:p w:rsidR="0040358A" w:rsidRDefault="0040358A" w:rsidP="0040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Pr="00427285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5" w:type="dxa"/>
          </w:tcPr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1. Конструирование 1. Управление двумя моторами с помощью команды</w:t>
            </w:r>
            <w:r w:rsidR="009D6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 xml:space="preserve"> Жди</w:t>
            </w:r>
            <w:r w:rsidR="009D6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2. Конструирование 2. Управление мощностью моторов.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3. Органы чувств робота.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4. Конструирование 3. Использование Датчика Освещенности в команде. Жди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5. Конструирование 4. Программирование функций регистрации данных, основанное на планировании частоты отсчетов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6. Органы чувств робота. Датчик освещенности.</w:t>
            </w:r>
          </w:p>
          <w:p w:rsidR="00507EFD" w:rsidRPr="00546A4C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7. Проект Карусель. Использование автоматического управления.</w:t>
            </w:r>
          </w:p>
        </w:tc>
        <w:tc>
          <w:tcPr>
            <w:tcW w:w="1559" w:type="dxa"/>
          </w:tcPr>
          <w:p w:rsidR="00507EFD" w:rsidRPr="00427285" w:rsidRDefault="00546A4C" w:rsidP="00507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28" w:type="dxa"/>
          </w:tcPr>
          <w:p w:rsidR="00507EFD" w:rsidRPr="00427285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7EFD" w:rsidRPr="00427285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</w:t>
            </w:r>
            <w:proofErr w:type="gramStart"/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конструкторы,</w:t>
            </w:r>
          </w:p>
          <w:p w:rsidR="00546A4C" w:rsidRDefault="00507EFD" w:rsidP="0054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карты</w:t>
            </w:r>
            <w:r w:rsidR="00546A4C"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Компьютер, проектор, Анимация по данной теме</w:t>
            </w:r>
          </w:p>
          <w:p w:rsidR="00507EFD" w:rsidRPr="00427285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EFD" w:rsidRPr="00427285" w:rsidTr="0040358A">
        <w:trPr>
          <w:cantSplit/>
        </w:trPr>
        <w:tc>
          <w:tcPr>
            <w:tcW w:w="807" w:type="dxa"/>
          </w:tcPr>
          <w:p w:rsidR="00507EFD" w:rsidRPr="00427285" w:rsidRDefault="00507EFD" w:rsidP="004035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5" w:type="dxa"/>
          </w:tcPr>
          <w:p w:rsidR="00546A4C" w:rsidRPr="00546A4C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A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Механизмы и датчики </w:t>
            </w:r>
          </w:p>
          <w:p w:rsidR="00507EFD" w:rsidRPr="00427285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507EFD" w:rsidRPr="00546A4C" w:rsidRDefault="00507EFD" w:rsidP="00507EF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6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546A4C" w:rsidRPr="00546A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8" w:type="dxa"/>
          </w:tcPr>
          <w:p w:rsidR="00507EFD" w:rsidRPr="00427285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7EFD" w:rsidRPr="00427285" w:rsidTr="0040358A">
        <w:trPr>
          <w:cantSplit/>
        </w:trPr>
        <w:tc>
          <w:tcPr>
            <w:tcW w:w="807" w:type="dxa"/>
          </w:tcPr>
          <w:p w:rsidR="00507EFD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33</w:t>
            </w: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0358A" w:rsidRPr="00427285" w:rsidRDefault="0040358A" w:rsidP="0040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45" w:type="dxa"/>
          </w:tcPr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1. Понятие о простых механизмах и их разновидностях.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2. Рычаги: правило равновесия рычага.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3. Модель «шлагбаум».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4. Датчики – органы чувств Робота</w:t>
            </w:r>
          </w:p>
          <w:p w:rsidR="00546A4C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5. Модель автомобиля. Построение модели по технологической карте.</w:t>
            </w:r>
          </w:p>
          <w:p w:rsidR="0040358A" w:rsidRPr="00507EFD" w:rsidRDefault="0040358A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 Автомобиль. Часть 2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7. Автомобиль. Часть 3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8. Виды передач. Создание скоростной модели.</w:t>
            </w:r>
          </w:p>
          <w:p w:rsidR="00546A4C" w:rsidRPr="00507EFD" w:rsidRDefault="00546A4C" w:rsidP="00546A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9. Виды передач. Создание мощных моделей</w:t>
            </w:r>
          </w:p>
          <w:p w:rsidR="00507EFD" w:rsidRPr="00427285" w:rsidRDefault="00546A4C" w:rsidP="0054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7EFD">
              <w:rPr>
                <w:rFonts w:ascii="Times New Roman" w:hAnsi="Times New Roman" w:cs="Times New Roman"/>
                <w:sz w:val="24"/>
                <w:szCs w:val="24"/>
              </w:rPr>
              <w:t>Тема 10. Соревнования моделей, обсуждение проектов и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07EFD" w:rsidRPr="00427285" w:rsidRDefault="00507EFD" w:rsidP="00507EFD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03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28" w:type="dxa"/>
          </w:tcPr>
          <w:p w:rsidR="00507EFD" w:rsidRPr="00427285" w:rsidRDefault="00507EFD" w:rsidP="00507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6A4C" w:rsidRPr="00427285" w:rsidRDefault="00546A4C" w:rsidP="0054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</w:t>
            </w:r>
            <w:proofErr w:type="gramStart"/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конструкторы,</w:t>
            </w:r>
          </w:p>
          <w:p w:rsidR="00546A4C" w:rsidRDefault="00546A4C" w:rsidP="00546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72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Технологические карты Компьютер, проектор, Анимация по данной теме</w:t>
            </w:r>
          </w:p>
          <w:p w:rsidR="00507EFD" w:rsidRPr="00427285" w:rsidRDefault="00507EFD" w:rsidP="00507EF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7EFD" w:rsidRPr="00A612C2" w:rsidRDefault="00507EFD" w:rsidP="00507EF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EFD" w:rsidRDefault="00507EFD" w:rsidP="00507EFD"/>
    <w:p w:rsidR="00507EFD" w:rsidRDefault="00507EFD" w:rsidP="00507EFD"/>
    <w:p w:rsidR="00507EFD" w:rsidRDefault="00507EFD" w:rsidP="00507EFD"/>
    <w:p w:rsidR="00507EFD" w:rsidRDefault="00507EFD" w:rsidP="00507EFD"/>
    <w:p w:rsidR="00507EFD" w:rsidRDefault="00507EFD" w:rsidP="00507EFD"/>
    <w:p w:rsidR="00507EFD" w:rsidRDefault="00507EFD" w:rsidP="00507EFD"/>
    <w:p w:rsidR="00507EFD" w:rsidRDefault="00507EFD" w:rsidP="00507EFD"/>
    <w:p w:rsidR="00507EFD" w:rsidRDefault="00507EFD" w:rsidP="00507EFD"/>
    <w:p w:rsidR="00507EFD" w:rsidRDefault="00507EFD" w:rsidP="00507EFD"/>
    <w:p w:rsidR="00507EFD" w:rsidRDefault="00507EFD" w:rsidP="00507EFD"/>
    <w:p w:rsidR="00507EFD" w:rsidRDefault="00507EFD" w:rsidP="00507EFD"/>
    <w:p w:rsidR="00507EFD" w:rsidRDefault="00507EFD" w:rsidP="00507EFD"/>
    <w:p w:rsidR="00507EFD" w:rsidRDefault="00507EFD" w:rsidP="00507EFD"/>
    <w:p w:rsidR="00507EFD" w:rsidRDefault="00507EFD" w:rsidP="00507EFD"/>
    <w:p w:rsidR="00507EFD" w:rsidRDefault="00507EFD" w:rsidP="00507EFD"/>
    <w:p w:rsidR="00507EFD" w:rsidRDefault="00507EFD" w:rsidP="00507EFD"/>
    <w:p w:rsidR="00507EFD" w:rsidRDefault="00507EFD" w:rsidP="00507EFD"/>
    <w:p w:rsidR="00507EFD" w:rsidRDefault="00507EFD" w:rsidP="00507EFD"/>
    <w:p w:rsidR="00507EFD" w:rsidRDefault="00507EFD" w:rsidP="00507EFD"/>
    <w:p w:rsidR="00507EFD" w:rsidRDefault="00507EFD" w:rsidP="00507EFD"/>
    <w:p w:rsidR="00507EFD" w:rsidRDefault="00507EFD" w:rsidP="00507EFD"/>
    <w:p w:rsidR="00507EFD" w:rsidRDefault="00507EFD" w:rsidP="00507EFD"/>
    <w:p w:rsidR="00507EFD" w:rsidRDefault="00507EFD" w:rsidP="00507EFD"/>
    <w:p w:rsidR="00507EFD" w:rsidRDefault="00507EFD" w:rsidP="00507EFD"/>
    <w:p w:rsidR="00427285" w:rsidRDefault="00427285"/>
    <w:sectPr w:rsidR="00427285" w:rsidSect="0021154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0343D"/>
    <w:multiLevelType w:val="hybridMultilevel"/>
    <w:tmpl w:val="8B68A8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AAA13A">
      <w:start w:val="1"/>
      <w:numFmt w:val="decimal"/>
      <w:lvlText w:val="%2"/>
      <w:lvlJc w:val="center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4E2449"/>
    <w:multiLevelType w:val="hybridMultilevel"/>
    <w:tmpl w:val="CFC41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25543"/>
    <w:multiLevelType w:val="hybridMultilevel"/>
    <w:tmpl w:val="6F6862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03113D"/>
    <w:multiLevelType w:val="hybridMultilevel"/>
    <w:tmpl w:val="13002E88"/>
    <w:lvl w:ilvl="0" w:tplc="B45EF6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285"/>
    <w:rsid w:val="00101DEA"/>
    <w:rsid w:val="00211542"/>
    <w:rsid w:val="003B383D"/>
    <w:rsid w:val="0040358A"/>
    <w:rsid w:val="00427285"/>
    <w:rsid w:val="00507EFD"/>
    <w:rsid w:val="00546A4C"/>
    <w:rsid w:val="009D6D59"/>
    <w:rsid w:val="00A612C2"/>
    <w:rsid w:val="00B1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28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2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72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2728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unhideWhenUsed/>
    <w:rsid w:val="0042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27285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3"/>
    <w:uiPriority w:val="59"/>
    <w:rsid w:val="00507E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28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2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728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2728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unhideWhenUsed/>
    <w:rsid w:val="00427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27285"/>
    <w:rPr>
      <w:rFonts w:ascii="Tahoma" w:eastAsiaTheme="minorHAnsi" w:hAnsi="Tahoma" w:cs="Tahoma"/>
      <w:sz w:val="16"/>
      <w:szCs w:val="16"/>
      <w:lang w:eastAsia="en-US"/>
    </w:rPr>
  </w:style>
  <w:style w:type="table" w:customStyle="1" w:styleId="1">
    <w:name w:val="Сетка таблицы1"/>
    <w:basedOn w:val="a1"/>
    <w:next w:val="a3"/>
    <w:uiPriority w:val="59"/>
    <w:rsid w:val="00507EF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9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1194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Анатольевы</cp:lastModifiedBy>
  <cp:revision>7</cp:revision>
  <dcterms:created xsi:type="dcterms:W3CDTF">2017-11-13T10:40:00Z</dcterms:created>
  <dcterms:modified xsi:type="dcterms:W3CDTF">2020-09-11T17:18:00Z</dcterms:modified>
</cp:coreProperties>
</file>