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324"/>
        <w:gridCol w:w="5298"/>
      </w:tblGrid>
      <w:tr w:rsidR="00486C88">
        <w:trPr>
          <w:trHeight w:val="3436"/>
        </w:trPr>
        <w:tc>
          <w:tcPr>
            <w:tcW w:w="4324" w:type="dxa"/>
          </w:tcPr>
          <w:p w:rsidR="00486C88" w:rsidRDefault="00486C88" w:rsidP="00BA47DA">
            <w:pPr>
              <w:rPr>
                <w:rFonts w:eastAsia="BatangChe"/>
                <w:b/>
                <w:sz w:val="20"/>
                <w:szCs w:val="20"/>
              </w:rPr>
            </w:pPr>
            <w:r>
              <w:rPr>
                <w:rFonts w:eastAsia="BatangChe"/>
                <w:b/>
                <w:sz w:val="20"/>
                <w:szCs w:val="20"/>
              </w:rPr>
              <w:t>СОГЛАСОВАНА</w:t>
            </w:r>
          </w:p>
          <w:p w:rsidR="00486C88" w:rsidRDefault="00486C88" w:rsidP="00BA47DA">
            <w:pPr>
              <w:rPr>
                <w:rFonts w:eastAsia="BatangChe"/>
                <w:sz w:val="20"/>
                <w:szCs w:val="20"/>
              </w:rPr>
            </w:pPr>
            <w:r>
              <w:rPr>
                <w:rFonts w:eastAsia="BatangChe"/>
                <w:sz w:val="20"/>
                <w:szCs w:val="20"/>
              </w:rPr>
              <w:t>с профсоюзным комитетом</w:t>
            </w:r>
          </w:p>
          <w:p w:rsidR="00486C88" w:rsidRDefault="00486C88" w:rsidP="00BA47DA">
            <w:pPr>
              <w:rPr>
                <w:rFonts w:eastAsia="BatangChe"/>
                <w:sz w:val="20"/>
                <w:szCs w:val="20"/>
              </w:rPr>
            </w:pPr>
            <w:r>
              <w:rPr>
                <w:rFonts w:eastAsia="BatangChe"/>
                <w:sz w:val="20"/>
                <w:szCs w:val="20"/>
              </w:rPr>
              <w:t xml:space="preserve">МБОУ «Среднекибечская СОШ» </w:t>
            </w:r>
          </w:p>
          <w:p w:rsidR="00486C88" w:rsidRDefault="00486C88" w:rsidP="00BA47DA">
            <w:pPr>
              <w:rPr>
                <w:rFonts w:eastAsia="BatangChe"/>
                <w:sz w:val="20"/>
                <w:szCs w:val="20"/>
              </w:rPr>
            </w:pPr>
            <w:r>
              <w:rPr>
                <w:rFonts w:eastAsia="BatangChe"/>
                <w:sz w:val="20"/>
                <w:szCs w:val="20"/>
              </w:rPr>
              <w:t>Канашского муниципального округа</w:t>
            </w:r>
          </w:p>
          <w:p w:rsidR="00486C88" w:rsidRDefault="00486C88" w:rsidP="00BA47DA">
            <w:pPr>
              <w:rPr>
                <w:rFonts w:eastAsia="BatangChe"/>
                <w:sz w:val="20"/>
                <w:szCs w:val="20"/>
              </w:rPr>
            </w:pPr>
            <w:r>
              <w:rPr>
                <w:rFonts w:eastAsia="BatangChe"/>
                <w:sz w:val="20"/>
                <w:szCs w:val="20"/>
              </w:rPr>
              <w:t xml:space="preserve">Чувашской Республики </w:t>
            </w:r>
          </w:p>
          <w:p w:rsidR="00486C88" w:rsidRDefault="00486C88" w:rsidP="00BA47DA">
            <w:pPr>
              <w:rPr>
                <w:rFonts w:eastAsia="BatangChe"/>
                <w:sz w:val="20"/>
                <w:szCs w:val="20"/>
              </w:rPr>
            </w:pPr>
            <w:r>
              <w:rPr>
                <w:rFonts w:eastAsia="BatangChe"/>
                <w:sz w:val="20"/>
                <w:szCs w:val="20"/>
              </w:rPr>
              <w:t>протокол №3 от 09.01.2023 г.</w:t>
            </w:r>
          </w:p>
          <w:p w:rsidR="00486C88" w:rsidRDefault="00486C88" w:rsidP="00BA47DA">
            <w:pPr>
              <w:rPr>
                <w:rFonts w:eastAsia="BatangChe"/>
                <w:sz w:val="20"/>
                <w:szCs w:val="20"/>
              </w:rPr>
            </w:pPr>
            <w:r>
              <w:rPr>
                <w:rFonts w:eastAsia="BatangChe"/>
                <w:sz w:val="20"/>
                <w:szCs w:val="20"/>
              </w:rPr>
              <w:t>Председатель ПК</w:t>
            </w:r>
          </w:p>
          <w:p w:rsidR="00486C88" w:rsidRDefault="00486C88" w:rsidP="00BA47DA">
            <w:pPr>
              <w:rPr>
                <w:rFonts w:eastAsia="BatangChe"/>
                <w:sz w:val="20"/>
                <w:szCs w:val="20"/>
              </w:rPr>
            </w:pPr>
            <w:r>
              <w:rPr>
                <w:rFonts w:eastAsia="BatangChe"/>
                <w:sz w:val="20"/>
                <w:szCs w:val="20"/>
              </w:rPr>
              <w:t xml:space="preserve">___________ </w:t>
            </w:r>
            <w:proofErr w:type="spellStart"/>
            <w:r>
              <w:rPr>
                <w:rFonts w:eastAsia="BatangChe"/>
                <w:sz w:val="20"/>
                <w:szCs w:val="20"/>
              </w:rPr>
              <w:t>И.Г.Яковлева</w:t>
            </w:r>
            <w:proofErr w:type="spellEnd"/>
          </w:p>
          <w:p w:rsidR="00486C88" w:rsidRDefault="00486C88" w:rsidP="00BA47DA">
            <w:pPr>
              <w:rPr>
                <w:rFonts w:eastAsia="BatangChe"/>
                <w:sz w:val="20"/>
                <w:szCs w:val="20"/>
              </w:rPr>
            </w:pPr>
            <w:r>
              <w:rPr>
                <w:rFonts w:eastAsia="BatangChe"/>
                <w:sz w:val="20"/>
                <w:szCs w:val="20"/>
              </w:rPr>
              <w:t>«09» января 2023 г.</w:t>
            </w:r>
          </w:p>
        </w:tc>
        <w:tc>
          <w:tcPr>
            <w:tcW w:w="5298" w:type="dxa"/>
          </w:tcPr>
          <w:p w:rsidR="00486C88" w:rsidRDefault="00486C88" w:rsidP="00BA47DA">
            <w:pPr>
              <w:rPr>
                <w:rFonts w:eastAsia="BatangChe"/>
                <w:b/>
                <w:sz w:val="20"/>
                <w:szCs w:val="20"/>
              </w:rPr>
            </w:pPr>
            <w:r>
              <w:rPr>
                <w:rFonts w:eastAsia="BatangChe"/>
                <w:b/>
                <w:sz w:val="20"/>
                <w:szCs w:val="20"/>
              </w:rPr>
              <w:t>УТВЕРЖДЕНА</w:t>
            </w:r>
          </w:p>
          <w:p w:rsidR="00486C88" w:rsidRDefault="00486C88" w:rsidP="00BA47DA">
            <w:pPr>
              <w:rPr>
                <w:rFonts w:eastAsia="BatangChe"/>
                <w:sz w:val="20"/>
                <w:szCs w:val="20"/>
              </w:rPr>
            </w:pPr>
            <w:r>
              <w:rPr>
                <w:rFonts w:eastAsia="BatangChe"/>
                <w:sz w:val="20"/>
                <w:szCs w:val="20"/>
              </w:rPr>
              <w:t xml:space="preserve">приказом МБОУ «Среднекибечская СОШ» </w:t>
            </w:r>
          </w:p>
          <w:p w:rsidR="00486C88" w:rsidRDefault="00486C88" w:rsidP="00BA47DA">
            <w:pPr>
              <w:rPr>
                <w:rFonts w:eastAsia="BatangChe"/>
                <w:sz w:val="20"/>
                <w:szCs w:val="20"/>
              </w:rPr>
            </w:pPr>
            <w:r>
              <w:rPr>
                <w:rFonts w:eastAsia="BatangChe"/>
                <w:sz w:val="20"/>
                <w:szCs w:val="20"/>
              </w:rPr>
              <w:t xml:space="preserve">Канашского муниципального округа </w:t>
            </w:r>
          </w:p>
          <w:p w:rsidR="00486C88" w:rsidRDefault="00486C88" w:rsidP="00BA47DA">
            <w:pPr>
              <w:rPr>
                <w:rFonts w:eastAsia="BatangChe"/>
                <w:sz w:val="20"/>
                <w:szCs w:val="20"/>
              </w:rPr>
            </w:pPr>
            <w:r>
              <w:rPr>
                <w:rFonts w:eastAsia="BatangChe"/>
                <w:sz w:val="20"/>
                <w:szCs w:val="20"/>
              </w:rPr>
              <w:t xml:space="preserve">Чувашской Республики                  </w:t>
            </w:r>
          </w:p>
          <w:p w:rsidR="00486C88" w:rsidRDefault="00486C88" w:rsidP="00BA47DA">
            <w:pPr>
              <w:rPr>
                <w:rFonts w:eastAsia="BatangChe"/>
                <w:sz w:val="20"/>
                <w:szCs w:val="20"/>
              </w:rPr>
            </w:pPr>
            <w:r>
              <w:rPr>
                <w:rFonts w:eastAsia="BatangChe"/>
                <w:sz w:val="20"/>
                <w:szCs w:val="20"/>
              </w:rPr>
              <w:t>от 09.01.2023 г. №1-В</w:t>
            </w:r>
          </w:p>
          <w:p w:rsidR="00486C88" w:rsidRDefault="00486C88" w:rsidP="00BA47DA">
            <w:pPr>
              <w:rPr>
                <w:rFonts w:eastAsia="BatangChe"/>
                <w:sz w:val="20"/>
                <w:szCs w:val="20"/>
              </w:rPr>
            </w:pPr>
            <w:r>
              <w:rPr>
                <w:rFonts w:eastAsia="BatangChe"/>
                <w:sz w:val="20"/>
                <w:szCs w:val="20"/>
              </w:rPr>
              <w:t xml:space="preserve">Директор  </w:t>
            </w:r>
          </w:p>
          <w:p w:rsidR="00486C88" w:rsidRDefault="00486C88" w:rsidP="00BA47DA">
            <w:pPr>
              <w:rPr>
                <w:rFonts w:eastAsia="BatangChe"/>
                <w:sz w:val="20"/>
                <w:szCs w:val="20"/>
              </w:rPr>
            </w:pPr>
            <w:r>
              <w:rPr>
                <w:rFonts w:eastAsia="BatangChe"/>
                <w:sz w:val="20"/>
                <w:szCs w:val="20"/>
              </w:rPr>
              <w:t>МБОУ «Среднекибечская СОШ» Канашского муниципального округа Чувашской Республики</w:t>
            </w:r>
          </w:p>
          <w:p w:rsidR="00486C88" w:rsidRDefault="00486C88" w:rsidP="00BA47DA">
            <w:pPr>
              <w:rPr>
                <w:rFonts w:eastAsia="BatangChe"/>
                <w:sz w:val="20"/>
                <w:szCs w:val="20"/>
              </w:rPr>
            </w:pPr>
            <w:r>
              <w:rPr>
                <w:rFonts w:eastAsia="BatangChe"/>
                <w:sz w:val="20"/>
                <w:szCs w:val="20"/>
              </w:rPr>
              <w:t xml:space="preserve">_______________ </w:t>
            </w:r>
            <w:proofErr w:type="spellStart"/>
            <w:r>
              <w:rPr>
                <w:rFonts w:eastAsia="BatangChe"/>
                <w:sz w:val="20"/>
                <w:szCs w:val="20"/>
              </w:rPr>
              <w:t>М.Я.Федоров</w:t>
            </w:r>
            <w:proofErr w:type="spellEnd"/>
          </w:p>
          <w:p w:rsidR="00486C88" w:rsidRDefault="00486C88" w:rsidP="00BA47DA">
            <w:pPr>
              <w:rPr>
                <w:rFonts w:eastAsia="BatangChe"/>
                <w:sz w:val="20"/>
                <w:szCs w:val="20"/>
              </w:rPr>
            </w:pPr>
            <w:r>
              <w:rPr>
                <w:rFonts w:eastAsia="BatangChe"/>
                <w:sz w:val="20"/>
                <w:szCs w:val="20"/>
              </w:rPr>
              <w:t>«09» января 2023 г.</w:t>
            </w:r>
          </w:p>
        </w:tc>
      </w:tr>
    </w:tbl>
    <w:p w:rsidR="00AF3920" w:rsidRDefault="00AF3920">
      <w:pPr>
        <w:pStyle w:val="a3"/>
        <w:spacing w:before="111"/>
        <w:ind w:left="0"/>
      </w:pPr>
    </w:p>
    <w:p w:rsidR="00AF3920" w:rsidRDefault="00486C88">
      <w:pPr>
        <w:pStyle w:val="1"/>
        <w:spacing w:line="278" w:lineRule="auto"/>
        <w:ind w:left="2709" w:hanging="2046"/>
        <w:jc w:val="left"/>
      </w:pPr>
      <w:bookmarkStart w:id="0" w:name="_GoBack"/>
      <w:r>
        <w:t>ПОЛОЖЕНИЕ</w:t>
      </w:r>
      <w:r>
        <w:rPr>
          <w:spacing w:val="-6"/>
        </w:rPr>
        <w:t xml:space="preserve"> </w:t>
      </w:r>
      <w:r>
        <w:t>ШКОЛЫ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ПОРЯДКЕ</w:t>
      </w:r>
      <w:r>
        <w:rPr>
          <w:spacing w:val="-6"/>
        </w:rPr>
        <w:t xml:space="preserve"> </w:t>
      </w:r>
      <w:r>
        <w:t>УЧЕТА</w:t>
      </w:r>
      <w:r>
        <w:rPr>
          <w:spacing w:val="-7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УЧЕБНОЙ ДЕЯТЕЛЬНОСТИ ОБУЧАЮЩИХСЯ</w:t>
      </w:r>
    </w:p>
    <w:bookmarkEnd w:id="0"/>
    <w:p w:rsidR="00AF3920" w:rsidRDefault="00AF3920">
      <w:pPr>
        <w:pStyle w:val="a3"/>
        <w:ind w:left="0"/>
        <w:rPr>
          <w:b/>
        </w:rPr>
      </w:pPr>
    </w:p>
    <w:p w:rsidR="00AF3920" w:rsidRDefault="00486C88">
      <w:pPr>
        <w:pStyle w:val="a4"/>
        <w:numPr>
          <w:ilvl w:val="0"/>
          <w:numId w:val="3"/>
        </w:numPr>
        <w:tabs>
          <w:tab w:val="left" w:pos="383"/>
        </w:tabs>
        <w:spacing w:before="1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AF3920" w:rsidRDefault="00486C88">
      <w:pPr>
        <w:pStyle w:val="a3"/>
        <w:spacing w:line="276" w:lineRule="auto"/>
        <w:ind w:right="283"/>
        <w:jc w:val="both"/>
      </w:pPr>
      <w:r>
        <w:t>Настоящее положение разработано в целях упорядочивания процедуры учета успеваемости обучающихся, контроля хода учебного процесса и объективного</w:t>
      </w:r>
      <w:r>
        <w:rPr>
          <w:spacing w:val="80"/>
        </w:rPr>
        <w:t xml:space="preserve"> </w:t>
      </w:r>
      <w:r>
        <w:t>оценивания результатов освоения учебных предметов.</w:t>
      </w:r>
    </w:p>
    <w:p w:rsidR="00AF3920" w:rsidRDefault="00AF3920">
      <w:pPr>
        <w:pStyle w:val="a3"/>
        <w:spacing w:before="46"/>
        <w:ind w:left="0"/>
      </w:pPr>
    </w:p>
    <w:p w:rsidR="00AF3920" w:rsidRDefault="00486C88">
      <w:pPr>
        <w:pStyle w:val="1"/>
        <w:numPr>
          <w:ilvl w:val="0"/>
          <w:numId w:val="3"/>
        </w:numPr>
        <w:tabs>
          <w:tab w:val="left" w:pos="323"/>
        </w:tabs>
        <w:ind w:left="323" w:hanging="180"/>
      </w:pPr>
      <w:r>
        <w:t>Основные</w:t>
      </w:r>
      <w:r>
        <w:rPr>
          <w:spacing w:val="-6"/>
        </w:rPr>
        <w:t xml:space="preserve"> </w:t>
      </w:r>
      <w:r>
        <w:rPr>
          <w:spacing w:val="-2"/>
        </w:rPr>
        <w:t>понятия</w:t>
      </w:r>
    </w:p>
    <w:p w:rsidR="00AF3920" w:rsidRDefault="00486C88">
      <w:pPr>
        <w:pStyle w:val="a4"/>
        <w:numPr>
          <w:ilvl w:val="0"/>
          <w:numId w:val="2"/>
        </w:numPr>
        <w:tabs>
          <w:tab w:val="left" w:pos="493"/>
        </w:tabs>
        <w:spacing w:before="39" w:line="276" w:lineRule="auto"/>
        <w:ind w:right="281" w:firstLine="0"/>
        <w:rPr>
          <w:sz w:val="24"/>
        </w:rPr>
      </w:pPr>
      <w:r>
        <w:rPr>
          <w:sz w:val="24"/>
        </w:rPr>
        <w:t>Учебная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80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материалом, предусмотренным программой.</w:t>
      </w:r>
    </w:p>
    <w:p w:rsidR="00AF3920" w:rsidRDefault="00486C88">
      <w:pPr>
        <w:pStyle w:val="a4"/>
        <w:numPr>
          <w:ilvl w:val="0"/>
          <w:numId w:val="2"/>
        </w:numPr>
        <w:tabs>
          <w:tab w:val="left" w:pos="428"/>
        </w:tabs>
        <w:spacing w:line="276" w:lineRule="auto"/>
        <w:ind w:right="285" w:firstLine="0"/>
        <w:rPr>
          <w:sz w:val="24"/>
        </w:rPr>
      </w:pPr>
      <w:r>
        <w:rPr>
          <w:sz w:val="24"/>
        </w:rPr>
        <w:t>Оценка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39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39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38"/>
          <w:sz w:val="24"/>
        </w:rPr>
        <w:t xml:space="preserve"> </w:t>
      </w:r>
      <w:r>
        <w:rPr>
          <w:sz w:val="24"/>
        </w:rPr>
        <w:t>к уровню усвоения материала.</w:t>
      </w:r>
    </w:p>
    <w:p w:rsidR="00AF3920" w:rsidRDefault="00486C88">
      <w:pPr>
        <w:pStyle w:val="a4"/>
        <w:numPr>
          <w:ilvl w:val="0"/>
          <w:numId w:val="2"/>
        </w:numPr>
        <w:tabs>
          <w:tab w:val="left" w:pos="548"/>
          <w:tab w:val="left" w:pos="1719"/>
          <w:tab w:val="left" w:pos="2656"/>
          <w:tab w:val="left" w:pos="3001"/>
          <w:tab w:val="left" w:pos="4469"/>
          <w:tab w:val="left" w:pos="5812"/>
          <w:tab w:val="left" w:pos="7270"/>
          <w:tab w:val="left" w:pos="8867"/>
        </w:tabs>
        <w:spacing w:line="278" w:lineRule="auto"/>
        <w:ind w:right="285" w:firstLine="0"/>
        <w:rPr>
          <w:sz w:val="24"/>
        </w:rPr>
      </w:pPr>
      <w:r>
        <w:rPr>
          <w:spacing w:val="-2"/>
          <w:sz w:val="24"/>
        </w:rPr>
        <w:t>Итоговая</w:t>
      </w:r>
      <w:r>
        <w:rPr>
          <w:sz w:val="24"/>
        </w:rPr>
        <w:tab/>
      </w:r>
      <w:r>
        <w:rPr>
          <w:spacing w:val="-2"/>
          <w:sz w:val="24"/>
        </w:rPr>
        <w:t>оценка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совокупный</w:t>
      </w:r>
      <w:r>
        <w:rPr>
          <w:sz w:val="24"/>
        </w:rPr>
        <w:tab/>
      </w:r>
      <w:r>
        <w:rPr>
          <w:spacing w:val="-2"/>
          <w:sz w:val="24"/>
        </w:rPr>
        <w:t>показатель</w:t>
      </w:r>
      <w:r>
        <w:rPr>
          <w:sz w:val="24"/>
        </w:rPr>
        <w:tab/>
      </w:r>
      <w:r>
        <w:rPr>
          <w:spacing w:val="-2"/>
          <w:sz w:val="24"/>
        </w:rPr>
        <w:t>успешности</w:t>
      </w:r>
      <w:r>
        <w:rPr>
          <w:sz w:val="24"/>
        </w:rPr>
        <w:tab/>
      </w:r>
      <w:r>
        <w:rPr>
          <w:spacing w:val="-2"/>
          <w:sz w:val="24"/>
        </w:rPr>
        <w:t>прохождения</w:t>
      </w:r>
      <w:r>
        <w:rPr>
          <w:sz w:val="24"/>
        </w:rPr>
        <w:tab/>
      </w:r>
      <w:r>
        <w:rPr>
          <w:spacing w:val="-2"/>
          <w:sz w:val="24"/>
        </w:rPr>
        <w:t xml:space="preserve">курса, </w:t>
      </w:r>
      <w:r>
        <w:rPr>
          <w:sz w:val="24"/>
        </w:rPr>
        <w:t>определяемый на основании текущих отметок и итоговых контрольных мероприятий.</w:t>
      </w:r>
    </w:p>
    <w:p w:rsidR="00AF3920" w:rsidRDefault="00AF3920">
      <w:pPr>
        <w:pStyle w:val="a3"/>
        <w:spacing w:before="39"/>
        <w:ind w:left="0"/>
      </w:pPr>
    </w:p>
    <w:p w:rsidR="00AF3920" w:rsidRDefault="00486C88">
      <w:pPr>
        <w:pStyle w:val="1"/>
        <w:numPr>
          <w:ilvl w:val="0"/>
          <w:numId w:val="3"/>
        </w:numPr>
        <w:tabs>
          <w:tab w:val="left" w:pos="323"/>
        </w:tabs>
        <w:ind w:left="323" w:hanging="180"/>
        <w:jc w:val="both"/>
      </w:pPr>
      <w:r>
        <w:t>Порядок</w:t>
      </w:r>
      <w:r>
        <w:rPr>
          <w:spacing w:val="-6"/>
        </w:rPr>
        <w:t xml:space="preserve"> </w:t>
      </w:r>
      <w:r>
        <w:t>выставления</w:t>
      </w:r>
      <w:r>
        <w:rPr>
          <w:spacing w:val="-5"/>
        </w:rPr>
        <w:t xml:space="preserve"> </w:t>
      </w:r>
      <w:r>
        <w:t>текущих</w:t>
      </w:r>
      <w:r>
        <w:rPr>
          <w:spacing w:val="-5"/>
        </w:rPr>
        <w:t xml:space="preserve"> </w:t>
      </w:r>
      <w:r>
        <w:rPr>
          <w:spacing w:val="-2"/>
        </w:rPr>
        <w:t>оценок</w:t>
      </w:r>
    </w:p>
    <w:p w:rsidR="00AF3920" w:rsidRDefault="00486C88">
      <w:pPr>
        <w:pStyle w:val="a3"/>
        <w:spacing w:line="276" w:lineRule="auto"/>
        <w:ind w:right="285"/>
        <w:jc w:val="both"/>
      </w:pPr>
      <w:r>
        <w:t>Оценки ставятся учителями по результатам проверки классных и домашних заданий, устных ответов ученико</w:t>
      </w:r>
      <w:r>
        <w:t>в, самостоятельных и контрольных работ, лабораторных занятий, тестов и иных видов проверочных мероприятий.</w:t>
      </w:r>
    </w:p>
    <w:p w:rsidR="00AF3920" w:rsidRDefault="00486C88">
      <w:pPr>
        <w:pStyle w:val="a4"/>
        <w:numPr>
          <w:ilvl w:val="0"/>
          <w:numId w:val="1"/>
        </w:numPr>
        <w:tabs>
          <w:tab w:val="left" w:pos="383"/>
        </w:tabs>
        <w:spacing w:before="1"/>
        <w:rPr>
          <w:sz w:val="24"/>
        </w:rPr>
      </w:pPr>
      <w:r>
        <w:rPr>
          <w:sz w:val="24"/>
        </w:rPr>
        <w:t>Текущие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фиксируются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журнале.</w:t>
      </w:r>
    </w:p>
    <w:p w:rsidR="00AF3920" w:rsidRDefault="00486C88">
      <w:pPr>
        <w:pStyle w:val="a4"/>
        <w:numPr>
          <w:ilvl w:val="0"/>
          <w:numId w:val="1"/>
        </w:numPr>
        <w:tabs>
          <w:tab w:val="left" w:pos="454"/>
        </w:tabs>
        <w:spacing w:before="41" w:line="278" w:lineRule="auto"/>
        <w:ind w:left="143" w:right="284" w:firstLine="0"/>
        <w:rPr>
          <w:sz w:val="24"/>
        </w:rPr>
      </w:pPr>
      <w:r>
        <w:rPr>
          <w:sz w:val="24"/>
        </w:rPr>
        <w:t>Отметки</w:t>
      </w:r>
      <w:r>
        <w:rPr>
          <w:spacing w:val="40"/>
          <w:sz w:val="24"/>
        </w:rPr>
        <w:t xml:space="preserve"> </w:t>
      </w:r>
      <w:r>
        <w:rPr>
          <w:sz w:val="24"/>
        </w:rPr>
        <w:t>выставляются</w:t>
      </w:r>
      <w:r>
        <w:rPr>
          <w:spacing w:val="40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40"/>
          <w:sz w:val="24"/>
        </w:rPr>
        <w:t xml:space="preserve"> </w:t>
      </w:r>
      <w:r>
        <w:rPr>
          <w:sz w:val="24"/>
        </w:rPr>
        <w:t>шкале</w:t>
      </w:r>
      <w:r>
        <w:rPr>
          <w:spacing w:val="40"/>
          <w:sz w:val="24"/>
        </w:rPr>
        <w:t xml:space="preserve"> </w:t>
      </w:r>
      <w:r>
        <w:rPr>
          <w:sz w:val="24"/>
        </w:rPr>
        <w:t>оценивания,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принятой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школе</w:t>
      </w:r>
      <w:r>
        <w:rPr>
          <w:spacing w:val="40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40"/>
          <w:sz w:val="24"/>
        </w:rPr>
        <w:t xml:space="preserve"> </w:t>
      </w:r>
      <w:r>
        <w:rPr>
          <w:sz w:val="24"/>
        </w:rPr>
        <w:t>пятибалльная система).</w:t>
      </w:r>
    </w:p>
    <w:p w:rsidR="00AF3920" w:rsidRDefault="00486C88">
      <w:pPr>
        <w:pStyle w:val="a4"/>
        <w:numPr>
          <w:ilvl w:val="0"/>
          <w:numId w:val="1"/>
        </w:numPr>
        <w:tabs>
          <w:tab w:val="left" w:pos="538"/>
          <w:tab w:val="left" w:pos="1148"/>
          <w:tab w:val="left" w:pos="1810"/>
          <w:tab w:val="left" w:pos="2812"/>
          <w:tab w:val="left" w:pos="4403"/>
          <w:tab w:val="left" w:pos="5369"/>
          <w:tab w:val="left" w:pos="6539"/>
          <w:tab w:val="left" w:pos="8014"/>
        </w:tabs>
        <w:spacing w:line="276" w:lineRule="auto"/>
        <w:ind w:left="143" w:right="285" w:firstLine="0"/>
        <w:rPr>
          <w:sz w:val="24"/>
        </w:rPr>
      </w:pP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4"/>
          <w:sz w:val="24"/>
        </w:rPr>
        <w:t>всех</w:t>
      </w:r>
      <w:r>
        <w:rPr>
          <w:sz w:val="24"/>
        </w:rPr>
        <w:tab/>
      </w:r>
      <w:r>
        <w:rPr>
          <w:spacing w:val="-2"/>
          <w:sz w:val="24"/>
        </w:rPr>
        <w:t>классов</w:t>
      </w:r>
      <w:r>
        <w:rPr>
          <w:sz w:val="24"/>
        </w:rPr>
        <w:tab/>
      </w:r>
      <w:r>
        <w:rPr>
          <w:spacing w:val="-2"/>
          <w:sz w:val="24"/>
        </w:rPr>
        <w:t>применяются</w:t>
      </w:r>
      <w:r>
        <w:rPr>
          <w:sz w:val="24"/>
        </w:rPr>
        <w:tab/>
      </w:r>
      <w:r>
        <w:rPr>
          <w:spacing w:val="-2"/>
          <w:sz w:val="24"/>
        </w:rPr>
        <w:t>единые</w:t>
      </w:r>
      <w:r>
        <w:rPr>
          <w:sz w:val="24"/>
        </w:rPr>
        <w:tab/>
      </w:r>
      <w:r>
        <w:rPr>
          <w:spacing w:val="-2"/>
          <w:sz w:val="24"/>
        </w:rPr>
        <w:t>критерии</w:t>
      </w:r>
      <w:r>
        <w:rPr>
          <w:sz w:val="24"/>
        </w:rPr>
        <w:tab/>
      </w:r>
      <w:r>
        <w:rPr>
          <w:spacing w:val="-2"/>
          <w:sz w:val="24"/>
        </w:rPr>
        <w:t>оценивания,</w:t>
      </w:r>
      <w:r>
        <w:rPr>
          <w:sz w:val="24"/>
        </w:rPr>
        <w:tab/>
      </w:r>
      <w:r>
        <w:rPr>
          <w:spacing w:val="-2"/>
          <w:sz w:val="24"/>
        </w:rPr>
        <w:t xml:space="preserve">утвержденные </w:t>
      </w:r>
      <w:r>
        <w:rPr>
          <w:sz w:val="24"/>
        </w:rPr>
        <w:t>администрацией школы.</w:t>
      </w:r>
    </w:p>
    <w:p w:rsidR="00AF3920" w:rsidRDefault="00AF3920">
      <w:pPr>
        <w:pStyle w:val="a3"/>
        <w:spacing w:before="42"/>
        <w:ind w:left="0"/>
      </w:pPr>
    </w:p>
    <w:p w:rsidR="00AF3920" w:rsidRDefault="00486C88">
      <w:pPr>
        <w:pStyle w:val="1"/>
        <w:numPr>
          <w:ilvl w:val="0"/>
          <w:numId w:val="1"/>
        </w:numPr>
        <w:tabs>
          <w:tab w:val="left" w:pos="383"/>
        </w:tabs>
        <w:spacing w:before="1"/>
      </w:pPr>
      <w:r>
        <w:t>Контрольные</w:t>
      </w:r>
      <w:r>
        <w:rPr>
          <w:spacing w:val="-7"/>
        </w:rPr>
        <w:t xml:space="preserve"> </w:t>
      </w:r>
      <w:r>
        <w:rPr>
          <w:spacing w:val="-2"/>
        </w:rPr>
        <w:t>мероприятия</w:t>
      </w:r>
    </w:p>
    <w:p w:rsidR="00AF3920" w:rsidRDefault="00486C88">
      <w:pPr>
        <w:pStyle w:val="a3"/>
        <w:spacing w:line="276" w:lineRule="auto"/>
      </w:pPr>
      <w:r>
        <w:t>Контрольные</w:t>
      </w:r>
      <w:r>
        <w:rPr>
          <w:spacing w:val="80"/>
        </w:rPr>
        <w:t xml:space="preserve"> </w:t>
      </w:r>
      <w:r>
        <w:t>мероприятия</w:t>
      </w:r>
      <w:r>
        <w:rPr>
          <w:spacing w:val="80"/>
        </w:rPr>
        <w:t xml:space="preserve"> </w:t>
      </w:r>
      <w:r>
        <w:t>проводятся</w:t>
      </w:r>
      <w:r>
        <w:rPr>
          <w:spacing w:val="80"/>
        </w:rPr>
        <w:t xml:space="preserve"> </w:t>
      </w:r>
      <w:r>
        <w:t>систематически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течение</w:t>
      </w:r>
      <w:r>
        <w:rPr>
          <w:spacing w:val="80"/>
        </w:rPr>
        <w:t xml:space="preserve"> </w:t>
      </w:r>
      <w:r>
        <w:t>каждого</w:t>
      </w:r>
      <w:r>
        <w:rPr>
          <w:spacing w:val="80"/>
        </w:rPr>
        <w:t xml:space="preserve"> </w:t>
      </w:r>
      <w:r>
        <w:t>периода</w:t>
      </w:r>
      <w:r>
        <w:rPr>
          <w:spacing w:val="80"/>
        </w:rPr>
        <w:t xml:space="preserve"> </w:t>
      </w:r>
      <w:r>
        <w:t>обучения и включают:</w:t>
      </w:r>
    </w:p>
    <w:p w:rsidR="00AF3920" w:rsidRDefault="00486C88">
      <w:pPr>
        <w:pStyle w:val="a4"/>
        <w:numPr>
          <w:ilvl w:val="1"/>
          <w:numId w:val="1"/>
        </w:numPr>
        <w:tabs>
          <w:tab w:val="left" w:pos="281"/>
        </w:tabs>
        <w:spacing w:line="275" w:lineRule="exact"/>
        <w:ind w:left="281" w:hanging="138"/>
        <w:rPr>
          <w:sz w:val="24"/>
        </w:rPr>
      </w:pPr>
      <w:r>
        <w:rPr>
          <w:spacing w:val="-2"/>
          <w:sz w:val="24"/>
        </w:rPr>
        <w:t>Тестирование,</w:t>
      </w:r>
    </w:p>
    <w:p w:rsidR="00AF3920" w:rsidRDefault="00486C88">
      <w:pPr>
        <w:pStyle w:val="a4"/>
        <w:numPr>
          <w:ilvl w:val="1"/>
          <w:numId w:val="1"/>
        </w:numPr>
        <w:tabs>
          <w:tab w:val="left" w:pos="281"/>
        </w:tabs>
        <w:spacing w:before="43"/>
        <w:ind w:left="281" w:hanging="138"/>
        <w:rPr>
          <w:sz w:val="24"/>
        </w:rPr>
      </w:pPr>
      <w:r>
        <w:rPr>
          <w:sz w:val="24"/>
        </w:rPr>
        <w:t>Самостоятельные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работы,</w:t>
      </w:r>
    </w:p>
    <w:p w:rsidR="00AF3920" w:rsidRDefault="00486C88">
      <w:pPr>
        <w:pStyle w:val="a4"/>
        <w:numPr>
          <w:ilvl w:val="1"/>
          <w:numId w:val="1"/>
        </w:numPr>
        <w:tabs>
          <w:tab w:val="left" w:pos="281"/>
        </w:tabs>
        <w:spacing w:before="41"/>
        <w:ind w:left="281" w:hanging="138"/>
        <w:rPr>
          <w:sz w:val="24"/>
        </w:rPr>
      </w:pPr>
      <w:r>
        <w:rPr>
          <w:spacing w:val="-2"/>
          <w:sz w:val="24"/>
        </w:rPr>
        <w:t>Практикумы,</w:t>
      </w:r>
    </w:p>
    <w:p w:rsidR="00AF3920" w:rsidRDefault="00486C88">
      <w:pPr>
        <w:pStyle w:val="a4"/>
        <w:numPr>
          <w:ilvl w:val="1"/>
          <w:numId w:val="1"/>
        </w:numPr>
        <w:tabs>
          <w:tab w:val="left" w:pos="281"/>
        </w:tabs>
        <w:spacing w:before="40"/>
        <w:ind w:left="281" w:hanging="138"/>
        <w:rPr>
          <w:sz w:val="24"/>
        </w:rPr>
      </w:pPr>
      <w:r>
        <w:rPr>
          <w:sz w:val="24"/>
        </w:rPr>
        <w:t>Лабораторные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занятия,</w:t>
      </w:r>
    </w:p>
    <w:p w:rsidR="00AF3920" w:rsidRDefault="00486C88">
      <w:pPr>
        <w:pStyle w:val="a4"/>
        <w:numPr>
          <w:ilvl w:val="1"/>
          <w:numId w:val="1"/>
        </w:numPr>
        <w:tabs>
          <w:tab w:val="left" w:pos="281"/>
        </w:tabs>
        <w:spacing w:before="41"/>
        <w:ind w:left="281" w:hanging="138"/>
        <w:rPr>
          <w:sz w:val="24"/>
        </w:rPr>
      </w:pPr>
      <w:r>
        <w:rPr>
          <w:sz w:val="24"/>
        </w:rPr>
        <w:t>Краткосрочные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экзамены,</w:t>
      </w:r>
    </w:p>
    <w:p w:rsidR="00AF3920" w:rsidRDefault="00AF3920">
      <w:pPr>
        <w:pStyle w:val="a4"/>
        <w:rPr>
          <w:sz w:val="24"/>
        </w:rPr>
        <w:sectPr w:rsidR="00AF3920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p w:rsidR="00AF3920" w:rsidRDefault="00486C88">
      <w:pPr>
        <w:pStyle w:val="a4"/>
        <w:numPr>
          <w:ilvl w:val="1"/>
          <w:numId w:val="1"/>
        </w:numPr>
        <w:tabs>
          <w:tab w:val="left" w:pos="281"/>
        </w:tabs>
        <w:spacing w:before="68"/>
        <w:ind w:left="281" w:hanging="138"/>
        <w:jc w:val="both"/>
        <w:rPr>
          <w:sz w:val="24"/>
        </w:rPr>
      </w:pPr>
      <w:r>
        <w:rPr>
          <w:sz w:val="24"/>
        </w:rPr>
        <w:lastRenderedPageBreak/>
        <w:t>Творческие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задания.</w:t>
      </w:r>
    </w:p>
    <w:p w:rsidR="00AF3920" w:rsidRDefault="00486C88">
      <w:pPr>
        <w:pStyle w:val="a3"/>
        <w:spacing w:before="44" w:line="276" w:lineRule="auto"/>
        <w:ind w:right="289"/>
        <w:jc w:val="both"/>
      </w:pPr>
      <w:r>
        <w:t>Итоговая оценка формируется на основе средних значений текущих оценок и результатов контрольных мероприятий.</w:t>
      </w:r>
    </w:p>
    <w:p w:rsidR="00AF3920" w:rsidRDefault="00AF3920">
      <w:pPr>
        <w:pStyle w:val="a3"/>
        <w:spacing w:before="44"/>
        <w:ind w:left="0"/>
      </w:pPr>
    </w:p>
    <w:p w:rsidR="00AF3920" w:rsidRDefault="00486C88">
      <w:pPr>
        <w:pStyle w:val="1"/>
        <w:numPr>
          <w:ilvl w:val="0"/>
          <w:numId w:val="1"/>
        </w:numPr>
        <w:tabs>
          <w:tab w:val="left" w:pos="323"/>
        </w:tabs>
        <w:spacing w:before="1"/>
        <w:ind w:left="323" w:hanging="180"/>
        <w:jc w:val="both"/>
        <w:rPr>
          <w:sz w:val="22"/>
        </w:rPr>
      </w:pPr>
      <w:r>
        <w:t>Аттестация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AF3920" w:rsidRDefault="00486C88">
      <w:pPr>
        <w:pStyle w:val="a3"/>
        <w:spacing w:before="38" w:line="276" w:lineRule="auto"/>
        <w:ind w:right="287"/>
        <w:jc w:val="both"/>
      </w:pPr>
      <w:r>
        <w:t>Аттестация проводится дважды в год (промежуточная и итоговая). Промежуточная аттестация проходит в конце каждой четверти, полугодия или триместра. Итоговая аттестация осуществляется в конце учебного года.</w:t>
      </w:r>
    </w:p>
    <w:p w:rsidR="00AF3920" w:rsidRDefault="00AF3920">
      <w:pPr>
        <w:pStyle w:val="a3"/>
        <w:spacing w:before="46"/>
        <w:ind w:left="0"/>
      </w:pPr>
    </w:p>
    <w:p w:rsidR="00AF3920" w:rsidRDefault="00486C88">
      <w:pPr>
        <w:pStyle w:val="1"/>
        <w:numPr>
          <w:ilvl w:val="0"/>
          <w:numId w:val="1"/>
        </w:numPr>
        <w:tabs>
          <w:tab w:val="left" w:pos="323"/>
        </w:tabs>
        <w:ind w:left="323" w:hanging="180"/>
        <w:jc w:val="both"/>
        <w:rPr>
          <w:sz w:val="22"/>
        </w:rPr>
      </w:pPr>
      <w:r>
        <w:t>Перевод</w:t>
      </w:r>
      <w:r>
        <w:rPr>
          <w:spacing w:val="-3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следующий</w:t>
      </w:r>
      <w:r>
        <w:rPr>
          <w:spacing w:val="-2"/>
        </w:rPr>
        <w:t xml:space="preserve"> класс</w:t>
      </w:r>
    </w:p>
    <w:p w:rsidR="00AF3920" w:rsidRDefault="00486C88">
      <w:pPr>
        <w:pStyle w:val="a3"/>
        <w:spacing w:line="276" w:lineRule="auto"/>
        <w:ind w:right="286"/>
        <w:jc w:val="both"/>
      </w:pPr>
      <w:r>
        <w:t>Перевод ученика</w:t>
      </w:r>
      <w:r>
        <w:t xml:space="preserve"> в следующий класс производится на основании удовлетворительных итоговых оценок по всем предметам. Решение принимается педсоветом и утверждается директором школы.</w:t>
      </w:r>
    </w:p>
    <w:p w:rsidR="00AF3920" w:rsidRDefault="00AF3920">
      <w:pPr>
        <w:pStyle w:val="a3"/>
        <w:spacing w:before="47"/>
        <w:ind w:left="0"/>
      </w:pPr>
    </w:p>
    <w:p w:rsidR="00AF3920" w:rsidRDefault="00486C88">
      <w:pPr>
        <w:pStyle w:val="1"/>
        <w:numPr>
          <w:ilvl w:val="0"/>
          <w:numId w:val="1"/>
        </w:numPr>
        <w:tabs>
          <w:tab w:val="left" w:pos="323"/>
        </w:tabs>
        <w:ind w:left="323" w:hanging="180"/>
        <w:jc w:val="both"/>
        <w:rPr>
          <w:sz w:val="22"/>
        </w:rPr>
      </w:pPr>
      <w:r>
        <w:t>Особенности</w:t>
      </w:r>
      <w:r>
        <w:rPr>
          <w:spacing w:val="-6"/>
        </w:rPr>
        <w:t xml:space="preserve"> </w:t>
      </w:r>
      <w:r>
        <w:t>учета</w:t>
      </w:r>
      <w:r>
        <w:rPr>
          <w:spacing w:val="-7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отдельных</w:t>
      </w:r>
      <w:r>
        <w:rPr>
          <w:spacing w:val="-7"/>
        </w:rPr>
        <w:t xml:space="preserve"> </w:t>
      </w:r>
      <w:r>
        <w:t>категорий</w:t>
      </w:r>
      <w:r>
        <w:rPr>
          <w:spacing w:val="-3"/>
        </w:rPr>
        <w:t xml:space="preserve"> </w:t>
      </w:r>
      <w:r>
        <w:rPr>
          <w:spacing w:val="-2"/>
        </w:rPr>
        <w:t>обучающихся</w:t>
      </w:r>
    </w:p>
    <w:p w:rsidR="00AF3920" w:rsidRDefault="00486C88">
      <w:pPr>
        <w:pStyle w:val="a3"/>
        <w:spacing w:line="276" w:lineRule="auto"/>
        <w:ind w:right="286"/>
        <w:jc w:val="both"/>
      </w:pPr>
      <w:r>
        <w:t>Для обучающихся с особыми образ</w:t>
      </w:r>
      <w:r>
        <w:t>овательными потребностями устанавливается индивидуальный режим оценивания и адаптации процедур учета успеваемости.</w:t>
      </w:r>
    </w:p>
    <w:p w:rsidR="00AF3920" w:rsidRDefault="00AF3920">
      <w:pPr>
        <w:pStyle w:val="a3"/>
        <w:spacing w:before="47"/>
        <w:ind w:left="0"/>
      </w:pPr>
    </w:p>
    <w:p w:rsidR="00AF3920" w:rsidRDefault="00486C88">
      <w:pPr>
        <w:pStyle w:val="1"/>
        <w:numPr>
          <w:ilvl w:val="0"/>
          <w:numId w:val="1"/>
        </w:numPr>
        <w:tabs>
          <w:tab w:val="left" w:pos="323"/>
        </w:tabs>
        <w:ind w:left="323" w:hanging="180"/>
        <w:jc w:val="both"/>
        <w:rPr>
          <w:sz w:val="22"/>
        </w:rPr>
      </w:pPr>
      <w:r>
        <w:t>Ответственность</w:t>
      </w:r>
      <w:r>
        <w:rPr>
          <w:spacing w:val="-7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rPr>
          <w:spacing w:val="-2"/>
        </w:rPr>
        <w:t>процесса</w:t>
      </w:r>
    </w:p>
    <w:p w:rsidR="00AF3920" w:rsidRDefault="00486C88">
      <w:pPr>
        <w:pStyle w:val="a3"/>
        <w:spacing w:line="276" w:lineRule="auto"/>
        <w:ind w:right="285"/>
        <w:jc w:val="both"/>
      </w:pPr>
      <w:r>
        <w:t>Учителя</w:t>
      </w:r>
      <w:r>
        <w:rPr>
          <w:spacing w:val="-3"/>
        </w:rPr>
        <w:t xml:space="preserve"> </w:t>
      </w:r>
      <w:r>
        <w:t>несут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своевременное</w:t>
      </w:r>
      <w:r>
        <w:rPr>
          <w:spacing w:val="-4"/>
        </w:rPr>
        <w:t xml:space="preserve"> </w:t>
      </w:r>
      <w:r>
        <w:t>ведение</w:t>
      </w:r>
      <w:r>
        <w:rPr>
          <w:spacing w:val="-4"/>
        </w:rPr>
        <w:t xml:space="preserve"> </w:t>
      </w:r>
      <w:r>
        <w:t>журнала,</w:t>
      </w:r>
      <w:r>
        <w:rPr>
          <w:spacing w:val="-3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критериев оценивания и предоставление необходимой отчетности руководству школы. Учащиеся обязаны своевременно сдавать выполненные задания и проявлять активность на уроках.</w:t>
      </w:r>
    </w:p>
    <w:p w:rsidR="00AF3920" w:rsidRDefault="00AF3920">
      <w:pPr>
        <w:pStyle w:val="a3"/>
        <w:spacing w:before="47"/>
        <w:ind w:left="0"/>
      </w:pPr>
    </w:p>
    <w:p w:rsidR="00AF3920" w:rsidRDefault="00486C88">
      <w:pPr>
        <w:pStyle w:val="1"/>
        <w:numPr>
          <w:ilvl w:val="0"/>
          <w:numId w:val="1"/>
        </w:numPr>
        <w:tabs>
          <w:tab w:val="left" w:pos="323"/>
        </w:tabs>
        <w:ind w:left="323" w:hanging="180"/>
        <w:jc w:val="both"/>
        <w:rPr>
          <w:sz w:val="22"/>
        </w:rPr>
      </w:pPr>
      <w:r>
        <w:t>Заключительные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:rsidR="00AF3920" w:rsidRDefault="00486C88">
      <w:pPr>
        <w:pStyle w:val="a3"/>
        <w:spacing w:line="276" w:lineRule="auto"/>
        <w:ind w:right="289"/>
        <w:jc w:val="both"/>
      </w:pPr>
      <w:r>
        <w:t>Изменения и дополнения в настоящее положение вносятся реше</w:t>
      </w:r>
      <w:r>
        <w:t>нием педсовета и утверждаются приказом директора школы.</w:t>
      </w:r>
    </w:p>
    <w:p w:rsidR="00AF3920" w:rsidRDefault="00AF3920">
      <w:pPr>
        <w:pStyle w:val="a3"/>
        <w:spacing w:before="42"/>
        <w:ind w:left="0"/>
      </w:pPr>
    </w:p>
    <w:p w:rsidR="00AF3920" w:rsidRDefault="00486C88">
      <w:pPr>
        <w:pStyle w:val="a3"/>
        <w:spacing w:before="0"/>
        <w:jc w:val="both"/>
      </w:pPr>
      <w:r>
        <w:t>С</w:t>
      </w:r>
      <w:r>
        <w:rPr>
          <w:spacing w:val="-1"/>
        </w:rPr>
        <w:t xml:space="preserve"> </w:t>
      </w:r>
      <w:r>
        <w:t>положением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ознакомлены</w:t>
      </w:r>
      <w:proofErr w:type="gramEnd"/>
      <w:r>
        <w:rPr>
          <w:spacing w:val="-2"/>
        </w:rPr>
        <w:t>:</w:t>
      </w:r>
    </w:p>
    <w:sectPr w:rsidR="00AF3920">
      <w:pgSz w:w="11910" w:h="16840"/>
      <w:pgMar w:top="104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F019A"/>
    <w:multiLevelType w:val="hybridMultilevel"/>
    <w:tmpl w:val="620E1694"/>
    <w:lvl w:ilvl="0" w:tplc="81063696">
      <w:start w:val="1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63D686BA">
      <w:numFmt w:val="bullet"/>
      <w:lvlText w:val="•"/>
      <w:lvlJc w:val="left"/>
      <w:pPr>
        <w:ind w:left="1320" w:hanging="240"/>
      </w:pPr>
      <w:rPr>
        <w:rFonts w:hint="default"/>
        <w:lang w:val="ru-RU" w:eastAsia="en-US" w:bidi="ar-SA"/>
      </w:rPr>
    </w:lvl>
    <w:lvl w:ilvl="2" w:tplc="1B169ED6">
      <w:numFmt w:val="bullet"/>
      <w:lvlText w:val="•"/>
      <w:lvlJc w:val="left"/>
      <w:pPr>
        <w:ind w:left="2260" w:hanging="240"/>
      </w:pPr>
      <w:rPr>
        <w:rFonts w:hint="default"/>
        <w:lang w:val="ru-RU" w:eastAsia="en-US" w:bidi="ar-SA"/>
      </w:rPr>
    </w:lvl>
    <w:lvl w:ilvl="3" w:tplc="26DAD684">
      <w:numFmt w:val="bullet"/>
      <w:lvlText w:val="•"/>
      <w:lvlJc w:val="left"/>
      <w:pPr>
        <w:ind w:left="3200" w:hanging="240"/>
      </w:pPr>
      <w:rPr>
        <w:rFonts w:hint="default"/>
        <w:lang w:val="ru-RU" w:eastAsia="en-US" w:bidi="ar-SA"/>
      </w:rPr>
    </w:lvl>
    <w:lvl w:ilvl="4" w:tplc="288A8CE8">
      <w:numFmt w:val="bullet"/>
      <w:lvlText w:val="•"/>
      <w:lvlJc w:val="left"/>
      <w:pPr>
        <w:ind w:left="4140" w:hanging="240"/>
      </w:pPr>
      <w:rPr>
        <w:rFonts w:hint="default"/>
        <w:lang w:val="ru-RU" w:eastAsia="en-US" w:bidi="ar-SA"/>
      </w:rPr>
    </w:lvl>
    <w:lvl w:ilvl="5" w:tplc="2960D4EC">
      <w:numFmt w:val="bullet"/>
      <w:lvlText w:val="•"/>
      <w:lvlJc w:val="left"/>
      <w:pPr>
        <w:ind w:left="5080" w:hanging="240"/>
      </w:pPr>
      <w:rPr>
        <w:rFonts w:hint="default"/>
        <w:lang w:val="ru-RU" w:eastAsia="en-US" w:bidi="ar-SA"/>
      </w:rPr>
    </w:lvl>
    <w:lvl w:ilvl="6" w:tplc="0D7EFFFC">
      <w:numFmt w:val="bullet"/>
      <w:lvlText w:val="•"/>
      <w:lvlJc w:val="left"/>
      <w:pPr>
        <w:ind w:left="6020" w:hanging="240"/>
      </w:pPr>
      <w:rPr>
        <w:rFonts w:hint="default"/>
        <w:lang w:val="ru-RU" w:eastAsia="en-US" w:bidi="ar-SA"/>
      </w:rPr>
    </w:lvl>
    <w:lvl w:ilvl="7" w:tplc="315E40CE">
      <w:numFmt w:val="bullet"/>
      <w:lvlText w:val="•"/>
      <w:lvlJc w:val="left"/>
      <w:pPr>
        <w:ind w:left="6960" w:hanging="240"/>
      </w:pPr>
      <w:rPr>
        <w:rFonts w:hint="default"/>
        <w:lang w:val="ru-RU" w:eastAsia="en-US" w:bidi="ar-SA"/>
      </w:rPr>
    </w:lvl>
    <w:lvl w:ilvl="8" w:tplc="6C160170">
      <w:numFmt w:val="bullet"/>
      <w:lvlText w:val="•"/>
      <w:lvlJc w:val="left"/>
      <w:pPr>
        <w:ind w:left="7901" w:hanging="240"/>
      </w:pPr>
      <w:rPr>
        <w:rFonts w:hint="default"/>
        <w:lang w:val="ru-RU" w:eastAsia="en-US" w:bidi="ar-SA"/>
      </w:rPr>
    </w:lvl>
  </w:abstractNum>
  <w:abstractNum w:abstractNumId="1">
    <w:nsid w:val="50AC123C"/>
    <w:multiLevelType w:val="hybridMultilevel"/>
    <w:tmpl w:val="5192D3D6"/>
    <w:lvl w:ilvl="0" w:tplc="365A93FE">
      <w:start w:val="1"/>
      <w:numFmt w:val="decimal"/>
      <w:lvlText w:val="%1."/>
      <w:lvlJc w:val="left"/>
      <w:pPr>
        <w:ind w:left="383" w:hanging="240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1BEEC9A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57AED8C">
      <w:numFmt w:val="bullet"/>
      <w:lvlText w:val="•"/>
      <w:lvlJc w:val="left"/>
      <w:pPr>
        <w:ind w:left="1424" w:hanging="140"/>
      </w:pPr>
      <w:rPr>
        <w:rFonts w:hint="default"/>
        <w:lang w:val="ru-RU" w:eastAsia="en-US" w:bidi="ar-SA"/>
      </w:rPr>
    </w:lvl>
    <w:lvl w:ilvl="3" w:tplc="9AC86150">
      <w:numFmt w:val="bullet"/>
      <w:lvlText w:val="•"/>
      <w:lvlJc w:val="left"/>
      <w:pPr>
        <w:ind w:left="2469" w:hanging="140"/>
      </w:pPr>
      <w:rPr>
        <w:rFonts w:hint="default"/>
        <w:lang w:val="ru-RU" w:eastAsia="en-US" w:bidi="ar-SA"/>
      </w:rPr>
    </w:lvl>
    <w:lvl w:ilvl="4" w:tplc="D8DA9B28">
      <w:numFmt w:val="bullet"/>
      <w:lvlText w:val="•"/>
      <w:lvlJc w:val="left"/>
      <w:pPr>
        <w:ind w:left="3513" w:hanging="140"/>
      </w:pPr>
      <w:rPr>
        <w:rFonts w:hint="default"/>
        <w:lang w:val="ru-RU" w:eastAsia="en-US" w:bidi="ar-SA"/>
      </w:rPr>
    </w:lvl>
    <w:lvl w:ilvl="5" w:tplc="CA2207A6">
      <w:numFmt w:val="bullet"/>
      <w:lvlText w:val="•"/>
      <w:lvlJc w:val="left"/>
      <w:pPr>
        <w:ind w:left="4558" w:hanging="140"/>
      </w:pPr>
      <w:rPr>
        <w:rFonts w:hint="default"/>
        <w:lang w:val="ru-RU" w:eastAsia="en-US" w:bidi="ar-SA"/>
      </w:rPr>
    </w:lvl>
    <w:lvl w:ilvl="6" w:tplc="EF9E217E">
      <w:numFmt w:val="bullet"/>
      <w:lvlText w:val="•"/>
      <w:lvlJc w:val="left"/>
      <w:pPr>
        <w:ind w:left="5603" w:hanging="140"/>
      </w:pPr>
      <w:rPr>
        <w:rFonts w:hint="default"/>
        <w:lang w:val="ru-RU" w:eastAsia="en-US" w:bidi="ar-SA"/>
      </w:rPr>
    </w:lvl>
    <w:lvl w:ilvl="7" w:tplc="4FB4283E">
      <w:numFmt w:val="bullet"/>
      <w:lvlText w:val="•"/>
      <w:lvlJc w:val="left"/>
      <w:pPr>
        <w:ind w:left="6647" w:hanging="140"/>
      </w:pPr>
      <w:rPr>
        <w:rFonts w:hint="default"/>
        <w:lang w:val="ru-RU" w:eastAsia="en-US" w:bidi="ar-SA"/>
      </w:rPr>
    </w:lvl>
    <w:lvl w:ilvl="8" w:tplc="1F905CDC">
      <w:numFmt w:val="bullet"/>
      <w:lvlText w:val="•"/>
      <w:lvlJc w:val="left"/>
      <w:pPr>
        <w:ind w:left="7692" w:hanging="140"/>
      </w:pPr>
      <w:rPr>
        <w:rFonts w:hint="default"/>
        <w:lang w:val="ru-RU" w:eastAsia="en-US" w:bidi="ar-SA"/>
      </w:rPr>
    </w:lvl>
  </w:abstractNum>
  <w:abstractNum w:abstractNumId="2">
    <w:nsid w:val="756A3901"/>
    <w:multiLevelType w:val="hybridMultilevel"/>
    <w:tmpl w:val="143EEBBC"/>
    <w:lvl w:ilvl="0" w:tplc="14C2DB98">
      <w:start w:val="1"/>
      <w:numFmt w:val="decimal"/>
      <w:lvlText w:val="%1."/>
      <w:lvlJc w:val="left"/>
      <w:pPr>
        <w:ind w:left="143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920C94">
      <w:numFmt w:val="bullet"/>
      <w:lvlText w:val="•"/>
      <w:lvlJc w:val="left"/>
      <w:pPr>
        <w:ind w:left="1104" w:hanging="351"/>
      </w:pPr>
      <w:rPr>
        <w:rFonts w:hint="default"/>
        <w:lang w:val="ru-RU" w:eastAsia="en-US" w:bidi="ar-SA"/>
      </w:rPr>
    </w:lvl>
    <w:lvl w:ilvl="2" w:tplc="CF1288D4">
      <w:numFmt w:val="bullet"/>
      <w:lvlText w:val="•"/>
      <w:lvlJc w:val="left"/>
      <w:pPr>
        <w:ind w:left="2068" w:hanging="351"/>
      </w:pPr>
      <w:rPr>
        <w:rFonts w:hint="default"/>
        <w:lang w:val="ru-RU" w:eastAsia="en-US" w:bidi="ar-SA"/>
      </w:rPr>
    </w:lvl>
    <w:lvl w:ilvl="3" w:tplc="A5D67092">
      <w:numFmt w:val="bullet"/>
      <w:lvlText w:val="•"/>
      <w:lvlJc w:val="left"/>
      <w:pPr>
        <w:ind w:left="3032" w:hanging="351"/>
      </w:pPr>
      <w:rPr>
        <w:rFonts w:hint="default"/>
        <w:lang w:val="ru-RU" w:eastAsia="en-US" w:bidi="ar-SA"/>
      </w:rPr>
    </w:lvl>
    <w:lvl w:ilvl="4" w:tplc="F5DE0E70">
      <w:numFmt w:val="bullet"/>
      <w:lvlText w:val="•"/>
      <w:lvlJc w:val="left"/>
      <w:pPr>
        <w:ind w:left="3996" w:hanging="351"/>
      </w:pPr>
      <w:rPr>
        <w:rFonts w:hint="default"/>
        <w:lang w:val="ru-RU" w:eastAsia="en-US" w:bidi="ar-SA"/>
      </w:rPr>
    </w:lvl>
    <w:lvl w:ilvl="5" w:tplc="1F2661EE">
      <w:numFmt w:val="bullet"/>
      <w:lvlText w:val="•"/>
      <w:lvlJc w:val="left"/>
      <w:pPr>
        <w:ind w:left="4960" w:hanging="351"/>
      </w:pPr>
      <w:rPr>
        <w:rFonts w:hint="default"/>
        <w:lang w:val="ru-RU" w:eastAsia="en-US" w:bidi="ar-SA"/>
      </w:rPr>
    </w:lvl>
    <w:lvl w:ilvl="6" w:tplc="7A04928E">
      <w:numFmt w:val="bullet"/>
      <w:lvlText w:val="•"/>
      <w:lvlJc w:val="left"/>
      <w:pPr>
        <w:ind w:left="5924" w:hanging="351"/>
      </w:pPr>
      <w:rPr>
        <w:rFonts w:hint="default"/>
        <w:lang w:val="ru-RU" w:eastAsia="en-US" w:bidi="ar-SA"/>
      </w:rPr>
    </w:lvl>
    <w:lvl w:ilvl="7" w:tplc="CC22C2D0">
      <w:numFmt w:val="bullet"/>
      <w:lvlText w:val="•"/>
      <w:lvlJc w:val="left"/>
      <w:pPr>
        <w:ind w:left="6888" w:hanging="351"/>
      </w:pPr>
      <w:rPr>
        <w:rFonts w:hint="default"/>
        <w:lang w:val="ru-RU" w:eastAsia="en-US" w:bidi="ar-SA"/>
      </w:rPr>
    </w:lvl>
    <w:lvl w:ilvl="8" w:tplc="3632ADE0">
      <w:numFmt w:val="bullet"/>
      <w:lvlText w:val="•"/>
      <w:lvlJc w:val="left"/>
      <w:pPr>
        <w:ind w:left="7853" w:hanging="35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F3920"/>
    <w:rsid w:val="00486C88"/>
    <w:rsid w:val="00AF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23" w:hanging="18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6"/>
      <w:ind w:left="14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23" w:hanging="180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23" w:hanging="18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6"/>
      <w:ind w:left="14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23" w:hanging="180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DEPO-PC</dc:creator>
  <cp:lastModifiedBy>завуч</cp:lastModifiedBy>
  <cp:revision>2</cp:revision>
  <dcterms:created xsi:type="dcterms:W3CDTF">2025-10-13T06:08:00Z</dcterms:created>
  <dcterms:modified xsi:type="dcterms:W3CDTF">2025-10-13T06:08:00Z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Word 2010</vt:lpwstr>
  </property>
</Properties>
</file>